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2A" w:rsidRPr="007F7E57" w:rsidRDefault="001B2A2A" w:rsidP="001B2A2A">
      <w:pPr>
        <w:pStyle w:val="a4"/>
        <w:ind w:right="-2" w:firstLine="709"/>
        <w:rPr>
          <w:rFonts w:ascii="Arial" w:hAnsi="Arial" w:cs="Arial"/>
          <w:b w:val="0"/>
          <w:color w:val="000000"/>
          <w:sz w:val="24"/>
          <w:szCs w:val="24"/>
        </w:rPr>
      </w:pPr>
      <w:r w:rsidRPr="007F7E57">
        <w:rPr>
          <w:rFonts w:ascii="Arial" w:hAnsi="Arial" w:cs="Arial"/>
          <w:b w:val="0"/>
          <w:color w:val="000000"/>
          <w:sz w:val="24"/>
          <w:szCs w:val="24"/>
        </w:rPr>
        <w:t>РОССИЙСКАЯ ФЕДЕРАЦИЯ</w:t>
      </w:r>
    </w:p>
    <w:p w:rsidR="001B2A2A" w:rsidRPr="007F7E57" w:rsidRDefault="001B2A2A" w:rsidP="001B2A2A">
      <w:pPr>
        <w:pStyle w:val="a4"/>
        <w:ind w:right="-2" w:firstLine="709"/>
        <w:rPr>
          <w:rFonts w:ascii="Arial" w:hAnsi="Arial" w:cs="Arial"/>
          <w:b w:val="0"/>
          <w:sz w:val="24"/>
          <w:szCs w:val="24"/>
          <w:lang w:eastAsia="en-US"/>
        </w:rPr>
      </w:pPr>
      <w:r w:rsidRPr="007F7E57">
        <w:rPr>
          <w:rFonts w:ascii="Arial" w:hAnsi="Arial" w:cs="Arial"/>
          <w:b w:val="0"/>
          <w:sz w:val="24"/>
          <w:szCs w:val="24"/>
        </w:rPr>
        <w:t>НОВОНИКОЛАЕВСКИЙ СЕЛЬСКИЙ СОВЕТ ДЕПУТАТОВ</w:t>
      </w:r>
    </w:p>
    <w:p w:rsidR="001B2A2A" w:rsidRPr="007F7E57" w:rsidRDefault="001B2A2A" w:rsidP="001B2A2A">
      <w:pPr>
        <w:spacing w:after="0"/>
        <w:ind w:right="-2" w:firstLine="709"/>
        <w:jc w:val="center"/>
        <w:rPr>
          <w:rFonts w:ascii="Arial" w:hAnsi="Arial" w:cs="Arial"/>
          <w:color w:val="000000"/>
          <w:sz w:val="24"/>
          <w:szCs w:val="24"/>
        </w:rPr>
      </w:pPr>
      <w:r w:rsidRPr="007F7E57">
        <w:rPr>
          <w:rFonts w:ascii="Arial" w:hAnsi="Arial" w:cs="Arial"/>
          <w:color w:val="000000"/>
          <w:sz w:val="24"/>
          <w:szCs w:val="24"/>
        </w:rPr>
        <w:t>ИЛАНСКИЙ РАЙОН</w:t>
      </w:r>
    </w:p>
    <w:p w:rsidR="001B2A2A" w:rsidRPr="007F7E57" w:rsidRDefault="001B2A2A" w:rsidP="001B2A2A">
      <w:pPr>
        <w:spacing w:after="0"/>
        <w:ind w:right="-2" w:firstLine="709"/>
        <w:jc w:val="center"/>
        <w:rPr>
          <w:rFonts w:ascii="Arial" w:hAnsi="Arial" w:cs="Arial"/>
          <w:color w:val="000000"/>
          <w:sz w:val="24"/>
          <w:szCs w:val="24"/>
        </w:rPr>
      </w:pPr>
      <w:r w:rsidRPr="007F7E57">
        <w:rPr>
          <w:rFonts w:ascii="Arial" w:hAnsi="Arial" w:cs="Arial"/>
          <w:color w:val="000000"/>
          <w:sz w:val="24"/>
          <w:szCs w:val="24"/>
        </w:rPr>
        <w:t>КРАСНОЯРСКИЙ КРАЙ</w:t>
      </w:r>
    </w:p>
    <w:p w:rsidR="00C43473" w:rsidRPr="007F7E57" w:rsidRDefault="00C43473" w:rsidP="001B2A2A">
      <w:pPr>
        <w:jc w:val="center"/>
        <w:rPr>
          <w:sz w:val="24"/>
          <w:szCs w:val="24"/>
        </w:rPr>
      </w:pPr>
    </w:p>
    <w:p w:rsidR="001B2A2A" w:rsidRPr="007F7E57" w:rsidRDefault="001B2A2A" w:rsidP="001B2A2A">
      <w:pPr>
        <w:spacing w:line="240" w:lineRule="auto"/>
        <w:ind w:right="-2" w:firstLine="709"/>
        <w:jc w:val="center"/>
        <w:rPr>
          <w:rFonts w:ascii="Arial" w:hAnsi="Arial" w:cs="Arial"/>
          <w:sz w:val="24"/>
          <w:szCs w:val="24"/>
        </w:rPr>
      </w:pPr>
      <w:r w:rsidRPr="007F7E57">
        <w:rPr>
          <w:rFonts w:ascii="Arial" w:hAnsi="Arial" w:cs="Arial"/>
          <w:sz w:val="24"/>
          <w:szCs w:val="24"/>
        </w:rPr>
        <w:t>РЕШЕНИЕ</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1B2A2A" w:rsidP="001B2A2A">
      <w:pPr>
        <w:spacing w:line="240" w:lineRule="auto"/>
        <w:ind w:right="-2" w:firstLine="709"/>
        <w:jc w:val="both"/>
        <w:rPr>
          <w:rFonts w:ascii="Arial" w:hAnsi="Arial" w:cs="Arial"/>
          <w:sz w:val="24"/>
          <w:szCs w:val="24"/>
        </w:rPr>
      </w:pPr>
      <w:r w:rsidRPr="007F7E57">
        <w:rPr>
          <w:rFonts w:ascii="Arial" w:hAnsi="Arial" w:cs="Arial"/>
          <w:sz w:val="24"/>
          <w:szCs w:val="24"/>
        </w:rPr>
        <w:t xml:space="preserve">00.00.2024                  </w:t>
      </w:r>
      <w:r w:rsidR="007F7E57">
        <w:rPr>
          <w:rFonts w:ascii="Arial" w:hAnsi="Arial" w:cs="Arial"/>
          <w:sz w:val="24"/>
          <w:szCs w:val="24"/>
        </w:rPr>
        <w:t xml:space="preserve">        </w:t>
      </w:r>
      <w:r w:rsidRPr="007F7E57">
        <w:rPr>
          <w:rFonts w:ascii="Arial" w:hAnsi="Arial" w:cs="Arial"/>
          <w:sz w:val="24"/>
          <w:szCs w:val="24"/>
        </w:rPr>
        <w:t xml:space="preserve"> с. Новониколаевка                              № проект</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1B2A2A" w:rsidP="001B2A2A">
      <w:pPr>
        <w:spacing w:line="240" w:lineRule="auto"/>
        <w:ind w:right="-2" w:firstLine="709"/>
        <w:jc w:val="both"/>
        <w:rPr>
          <w:rFonts w:ascii="Arial" w:hAnsi="Arial" w:cs="Arial"/>
          <w:sz w:val="24"/>
          <w:szCs w:val="24"/>
        </w:rPr>
      </w:pPr>
      <w:r w:rsidRPr="007F7E57">
        <w:rPr>
          <w:rFonts w:ascii="Arial" w:hAnsi="Arial" w:cs="Arial"/>
          <w:sz w:val="24"/>
          <w:szCs w:val="24"/>
        </w:rPr>
        <w:t>Об утверждении Регламента Новониколаевского сельского Совета депутатов Иланского района Красноярского края</w:t>
      </w:r>
    </w:p>
    <w:p w:rsidR="001B2A2A" w:rsidRPr="007F7E57" w:rsidRDefault="001B2A2A" w:rsidP="001B2A2A">
      <w:pPr>
        <w:spacing w:line="240" w:lineRule="auto"/>
        <w:ind w:right="-2"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На основании Федерального закона от 06.10.2003 № 131-ФЗ «Об общих принципах организации местного самоуправления в Российской Федерации», руководствуясь ст.20 Устава Новониколаевского сельсовета Иланского района Красноярского края</w:t>
      </w:r>
      <w:r w:rsidRPr="007F7E57">
        <w:rPr>
          <w:rFonts w:ascii="Arial" w:hAnsi="Arial" w:cs="Arial"/>
          <w:i/>
          <w:sz w:val="24"/>
          <w:szCs w:val="24"/>
        </w:rPr>
        <w:t xml:space="preserve">, </w:t>
      </w:r>
      <w:r w:rsidRPr="007F7E57">
        <w:rPr>
          <w:rFonts w:ascii="Arial" w:hAnsi="Arial" w:cs="Arial"/>
          <w:sz w:val="24"/>
          <w:szCs w:val="24"/>
        </w:rPr>
        <w:t>Новониколаевский сельский Совет депутатов</w:t>
      </w: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РЕШИЛ:</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 xml:space="preserve">Утвердить Регламент Новониколаевского сельского Совета депутатов согласно приложению. </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26.04.2019 №38-89р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14.10.2021 №14-32р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22.07.2022 №26-60р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numPr>
          <w:ilvl w:val="0"/>
          <w:numId w:val="4"/>
        </w:numPr>
        <w:autoSpaceDE w:val="0"/>
        <w:autoSpaceDN w:val="0"/>
        <w:adjustRightInd w:val="0"/>
        <w:spacing w:after="0" w:line="240" w:lineRule="auto"/>
        <w:ind w:left="0" w:firstLine="709"/>
        <w:jc w:val="both"/>
        <w:outlineLvl w:val="0"/>
        <w:rPr>
          <w:rFonts w:ascii="Arial" w:hAnsi="Arial" w:cs="Arial"/>
          <w:sz w:val="24"/>
          <w:szCs w:val="24"/>
        </w:rPr>
      </w:pPr>
      <w:r w:rsidRPr="007F7E57">
        <w:rPr>
          <w:rFonts w:ascii="Arial" w:hAnsi="Arial" w:cs="Arial"/>
          <w:sz w:val="24"/>
          <w:szCs w:val="24"/>
        </w:rPr>
        <w:t>Решение Новониколаевского сельского Совета депутатов от 24.04.2023 №34-81р «О внесении изменений и дополнений в решение Новониколаевского сельского Совета депутатов от 23.11.2018 №34-72р «Об утверждении Регламента Новониколаевского сельского Совета депутатов Иланского района Красноярского края» считать утратившим силу.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Решение вступает в силу в день, следующий за днём его официального опубликования в газете «Новониколаевский вестник» и подлежит опубликованию на сайте администрации Новониколаевского сельсовета Иланского района.</w:t>
      </w:r>
    </w:p>
    <w:p w:rsidR="001B2A2A" w:rsidRPr="007F7E57" w:rsidRDefault="001B2A2A" w:rsidP="001B2A2A">
      <w:pPr>
        <w:autoSpaceDE w:val="0"/>
        <w:autoSpaceDN w:val="0"/>
        <w:adjustRightInd w:val="0"/>
        <w:spacing w:line="240" w:lineRule="auto"/>
        <w:ind w:firstLine="709"/>
        <w:jc w:val="both"/>
        <w:outlineLvl w:val="0"/>
        <w:rPr>
          <w:rFonts w:ascii="Arial" w:hAnsi="Arial" w:cs="Arial"/>
          <w:sz w:val="24"/>
          <w:szCs w:val="24"/>
        </w:rPr>
      </w:pPr>
      <w:r w:rsidRPr="007F7E57">
        <w:rPr>
          <w:rFonts w:ascii="Arial" w:hAnsi="Arial" w:cs="Arial"/>
          <w:sz w:val="24"/>
          <w:szCs w:val="24"/>
        </w:rPr>
        <w:lastRenderedPageBreak/>
        <w:t>8. Контроль за исполнением настоящего решения возложить на председателя Новониколаевского сельского Совета депутатов.</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 xml:space="preserve">Председатель сельского </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Совета депутатов                                                          Д.А. Якименко</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 xml:space="preserve">Глава Новониколаевского сельсовета                        Т.Г. </w:t>
      </w:r>
      <w:proofErr w:type="spellStart"/>
      <w:r w:rsidRPr="007F7E57">
        <w:rPr>
          <w:rFonts w:ascii="Arial" w:hAnsi="Arial" w:cs="Arial"/>
          <w:sz w:val="24"/>
          <w:szCs w:val="24"/>
        </w:rPr>
        <w:t>Козикова</w:t>
      </w:r>
      <w:proofErr w:type="spellEnd"/>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Default="001B2A2A"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Default="007F7E57" w:rsidP="001B2A2A">
      <w:pPr>
        <w:spacing w:line="240" w:lineRule="auto"/>
        <w:ind w:firstLine="709"/>
        <w:jc w:val="both"/>
        <w:rPr>
          <w:rFonts w:ascii="Arial" w:hAnsi="Arial" w:cs="Arial"/>
          <w:sz w:val="24"/>
          <w:szCs w:val="24"/>
        </w:rPr>
      </w:pPr>
    </w:p>
    <w:p w:rsidR="007F7E57" w:rsidRPr="007F7E57" w:rsidRDefault="007F7E57"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1B2A2A">
      <w:pPr>
        <w:pStyle w:val="21"/>
        <w:spacing w:after="0" w:line="240" w:lineRule="auto"/>
        <w:ind w:firstLine="709"/>
        <w:jc w:val="right"/>
        <w:rPr>
          <w:rFonts w:ascii="Arial" w:hAnsi="Arial" w:cs="Arial"/>
          <w:sz w:val="24"/>
          <w:szCs w:val="24"/>
        </w:rPr>
      </w:pPr>
      <w:r w:rsidRPr="007F7E57">
        <w:rPr>
          <w:rFonts w:ascii="Arial" w:hAnsi="Arial" w:cs="Arial"/>
          <w:sz w:val="24"/>
          <w:szCs w:val="24"/>
        </w:rPr>
        <w:t>Приложение</w:t>
      </w:r>
    </w:p>
    <w:p w:rsidR="001B2A2A" w:rsidRPr="007F7E57" w:rsidRDefault="001B2A2A" w:rsidP="001B2A2A">
      <w:pPr>
        <w:pStyle w:val="21"/>
        <w:spacing w:after="0" w:line="240" w:lineRule="auto"/>
        <w:ind w:firstLine="709"/>
        <w:jc w:val="right"/>
        <w:rPr>
          <w:rFonts w:ascii="Arial" w:hAnsi="Arial" w:cs="Arial"/>
          <w:sz w:val="24"/>
          <w:szCs w:val="24"/>
        </w:rPr>
      </w:pPr>
      <w:r w:rsidRPr="007F7E57">
        <w:rPr>
          <w:rFonts w:ascii="Arial" w:hAnsi="Arial" w:cs="Arial"/>
          <w:sz w:val="24"/>
          <w:szCs w:val="24"/>
        </w:rPr>
        <w:t>к решению Совета депутатов</w:t>
      </w:r>
    </w:p>
    <w:p w:rsidR="001B2A2A" w:rsidRPr="007F7E57" w:rsidRDefault="001B2A2A" w:rsidP="001B2A2A">
      <w:pPr>
        <w:pStyle w:val="21"/>
        <w:spacing w:after="0" w:line="240" w:lineRule="auto"/>
        <w:ind w:firstLine="709"/>
        <w:jc w:val="right"/>
        <w:rPr>
          <w:rFonts w:ascii="Arial" w:hAnsi="Arial" w:cs="Arial"/>
          <w:sz w:val="24"/>
          <w:szCs w:val="24"/>
        </w:rPr>
      </w:pPr>
      <w:r w:rsidRPr="007F7E57">
        <w:rPr>
          <w:rFonts w:ascii="Arial" w:hAnsi="Arial" w:cs="Arial"/>
          <w:sz w:val="24"/>
          <w:szCs w:val="24"/>
        </w:rPr>
        <w:t>от 00.00.2024 № проект</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РЕГЛАМЕНТ</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Новониколаевского сельского Совета депутатов</w:t>
      </w:r>
    </w:p>
    <w:p w:rsidR="001B2A2A" w:rsidRPr="007F7E57" w:rsidRDefault="001B2A2A" w:rsidP="001B2A2A">
      <w:pPr>
        <w:pStyle w:val="21"/>
        <w:spacing w:after="0" w:line="240" w:lineRule="auto"/>
        <w:ind w:firstLine="709"/>
        <w:jc w:val="center"/>
        <w:rPr>
          <w:rFonts w:ascii="Arial" w:hAnsi="Arial" w:cs="Arial"/>
          <w:b/>
          <w:sz w:val="24"/>
          <w:szCs w:val="24"/>
        </w:rPr>
      </w:pPr>
      <w:r w:rsidRPr="007F7E57">
        <w:rPr>
          <w:rFonts w:ascii="Arial" w:hAnsi="Arial" w:cs="Arial"/>
          <w:b/>
          <w:sz w:val="24"/>
          <w:szCs w:val="24"/>
        </w:rPr>
        <w:t>Иланского района Красноярского края</w:t>
      </w:r>
    </w:p>
    <w:p w:rsidR="001B2A2A" w:rsidRPr="007F7E57" w:rsidRDefault="001B2A2A" w:rsidP="005D1141">
      <w:pPr>
        <w:pStyle w:val="21"/>
        <w:spacing w:before="240" w:line="240" w:lineRule="auto"/>
        <w:ind w:firstLine="709"/>
        <w:jc w:val="center"/>
        <w:rPr>
          <w:rFonts w:ascii="Arial" w:hAnsi="Arial" w:cs="Arial"/>
          <w:b/>
          <w:sz w:val="24"/>
          <w:szCs w:val="24"/>
        </w:rPr>
      </w:pPr>
      <w:r w:rsidRPr="007F7E57">
        <w:rPr>
          <w:rFonts w:ascii="Arial" w:hAnsi="Arial" w:cs="Arial"/>
          <w:b/>
          <w:sz w:val="24"/>
          <w:szCs w:val="24"/>
        </w:rPr>
        <w:t>Глава 1. Общие положения</w:t>
      </w:r>
    </w:p>
    <w:p w:rsidR="001B2A2A" w:rsidRPr="007F7E57" w:rsidRDefault="001B2A2A" w:rsidP="001B2A2A">
      <w:pPr>
        <w:pStyle w:val="21"/>
        <w:spacing w:before="240" w:line="240" w:lineRule="auto"/>
        <w:ind w:firstLine="709"/>
        <w:jc w:val="both"/>
        <w:rPr>
          <w:rFonts w:ascii="Arial" w:hAnsi="Arial" w:cs="Arial"/>
          <w:b/>
          <w:sz w:val="24"/>
          <w:szCs w:val="24"/>
        </w:rPr>
      </w:pPr>
      <w:r w:rsidRPr="007F7E57">
        <w:rPr>
          <w:rFonts w:ascii="Arial" w:hAnsi="Arial" w:cs="Arial"/>
          <w:b/>
          <w:sz w:val="24"/>
          <w:szCs w:val="24"/>
        </w:rPr>
        <w:t>Статья 1. Новониколаевский сельский Совет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2. Сельский Совет состоит из 10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3. Сельский Совет может осуществлять свои полномочия в случае избрания не менее двух третей от установленной численности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4. Сельский Совет депутатов обладает правами юридического лица.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5. Депутаты сельского Совета осуществляют свои полномочия на непостоянной основе.</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6. Сельский Совет депутатов подконтролен и подотчетен населению сельсовета.</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spacing w:after="0" w:line="240" w:lineRule="auto"/>
        <w:ind w:right="-1" w:firstLine="709"/>
        <w:jc w:val="both"/>
        <w:rPr>
          <w:rFonts w:ascii="Arial" w:hAnsi="Arial" w:cs="Arial"/>
          <w:b/>
          <w:sz w:val="24"/>
          <w:szCs w:val="24"/>
        </w:rPr>
      </w:pPr>
      <w:r w:rsidRPr="007F7E57">
        <w:rPr>
          <w:rFonts w:ascii="Arial" w:hAnsi="Arial" w:cs="Arial"/>
          <w:b/>
          <w:sz w:val="24"/>
          <w:szCs w:val="24"/>
        </w:rPr>
        <w:t>Статья 2. Досрочное прекращение полномочий сельского Совета депутатов</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tabs>
          <w:tab w:val="left" w:pos="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1. Полномочия сельского Совета депутатов прекращаются досрочно: </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w:t>
      </w:r>
      <w:r w:rsidR="005D1141" w:rsidRPr="007F7E57">
        <w:rPr>
          <w:rFonts w:ascii="Arial" w:hAnsi="Arial" w:cs="Arial"/>
          <w:sz w:val="24"/>
          <w:szCs w:val="24"/>
        </w:rPr>
        <w:t>льским Советом своих полномочий</w:t>
      </w:r>
      <w:r w:rsidRPr="007F7E57">
        <w:rPr>
          <w:rFonts w:ascii="Arial" w:hAnsi="Arial" w:cs="Arial"/>
          <w:sz w:val="24"/>
          <w:szCs w:val="24"/>
        </w:rPr>
        <w:t>;</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rsidR="001B2A2A" w:rsidRPr="007F7E57" w:rsidRDefault="001B2A2A" w:rsidP="001B2A2A">
      <w:pPr>
        <w:pStyle w:val="21"/>
        <w:numPr>
          <w:ilvl w:val="1"/>
          <w:numId w:val="1"/>
        </w:numPr>
        <w:tabs>
          <w:tab w:val="left" w:pos="113"/>
        </w:tabs>
        <w:spacing w:after="0" w:line="240" w:lineRule="auto"/>
        <w:ind w:right="-1" w:firstLine="709"/>
        <w:jc w:val="both"/>
        <w:rPr>
          <w:rFonts w:ascii="Arial" w:hAnsi="Arial" w:cs="Arial"/>
          <w:sz w:val="24"/>
          <w:szCs w:val="24"/>
        </w:rPr>
      </w:pPr>
      <w:r w:rsidRPr="007F7E57">
        <w:rPr>
          <w:rFonts w:ascii="Arial" w:hAnsi="Arial" w:cs="Arial"/>
          <w:sz w:val="24"/>
          <w:szCs w:val="24"/>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2. Досрочное прекращение полномочий сельского Совета влечет досрочное прекращение полномочий его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3. 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rsidR="001B2A2A" w:rsidRPr="007F7E57" w:rsidRDefault="005D1141" w:rsidP="001B2A2A">
      <w:pPr>
        <w:tabs>
          <w:tab w:val="left" w:pos="0"/>
        </w:tabs>
        <w:spacing w:before="240" w:after="120" w:line="240" w:lineRule="auto"/>
        <w:ind w:firstLine="709"/>
        <w:jc w:val="both"/>
        <w:rPr>
          <w:rFonts w:ascii="Arial" w:hAnsi="Arial" w:cs="Arial"/>
          <w:b/>
          <w:sz w:val="24"/>
          <w:szCs w:val="24"/>
        </w:rPr>
      </w:pPr>
      <w:r w:rsidRPr="007F7E57">
        <w:rPr>
          <w:rFonts w:ascii="Arial" w:hAnsi="Arial" w:cs="Arial"/>
          <w:b/>
          <w:sz w:val="24"/>
          <w:szCs w:val="24"/>
        </w:rPr>
        <w:t>Статья 3</w:t>
      </w:r>
      <w:r w:rsidR="001B2A2A" w:rsidRPr="007F7E57">
        <w:rPr>
          <w:rFonts w:ascii="Arial" w:hAnsi="Arial" w:cs="Arial"/>
          <w:b/>
          <w:sz w:val="24"/>
          <w:szCs w:val="24"/>
        </w:rPr>
        <w:t>. Принципы деятельности Совета депутатов</w:t>
      </w:r>
    </w:p>
    <w:p w:rsidR="001B2A2A" w:rsidRPr="007F7E57" w:rsidRDefault="001B2A2A" w:rsidP="001B2A2A">
      <w:pPr>
        <w:tabs>
          <w:tab w:val="left" w:pos="0"/>
        </w:tabs>
        <w:spacing w:before="240" w:after="120" w:line="240" w:lineRule="auto"/>
        <w:ind w:firstLine="709"/>
        <w:jc w:val="both"/>
        <w:rPr>
          <w:rFonts w:ascii="Arial" w:hAnsi="Arial" w:cs="Arial"/>
          <w:sz w:val="24"/>
          <w:szCs w:val="24"/>
        </w:rPr>
      </w:pPr>
      <w:r w:rsidRPr="007F7E57">
        <w:rPr>
          <w:rFonts w:ascii="Arial" w:hAnsi="Arial" w:cs="Arial"/>
          <w:sz w:val="24"/>
          <w:szCs w:val="24"/>
        </w:rPr>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Новониколаевского сельсовета.</w:t>
      </w:r>
    </w:p>
    <w:p w:rsidR="001B2A2A" w:rsidRPr="007F7E57" w:rsidRDefault="001B2A2A" w:rsidP="001B2A2A">
      <w:pPr>
        <w:tabs>
          <w:tab w:val="left" w:pos="0"/>
        </w:tabs>
        <w:spacing w:before="240" w:after="120" w:line="240" w:lineRule="auto"/>
        <w:ind w:firstLine="709"/>
        <w:jc w:val="both"/>
        <w:rPr>
          <w:rFonts w:ascii="Arial" w:hAnsi="Arial" w:cs="Arial"/>
          <w:sz w:val="24"/>
          <w:szCs w:val="24"/>
        </w:rPr>
      </w:pPr>
      <w:r w:rsidRPr="007F7E57">
        <w:rPr>
          <w:rFonts w:ascii="Arial" w:hAnsi="Arial" w:cs="Arial"/>
          <w:b/>
          <w:sz w:val="24"/>
          <w:szCs w:val="24"/>
        </w:rPr>
        <w:t>Статья 4. Организация работы сельского Совета</w:t>
      </w:r>
    </w:p>
    <w:p w:rsidR="001B2A2A" w:rsidRPr="007F7E57" w:rsidRDefault="001B2A2A" w:rsidP="001B2A2A">
      <w:pPr>
        <w:tabs>
          <w:tab w:val="left" w:pos="0"/>
        </w:tabs>
        <w:spacing w:line="240" w:lineRule="auto"/>
        <w:ind w:right="-1" w:firstLine="709"/>
        <w:jc w:val="both"/>
        <w:rPr>
          <w:rFonts w:ascii="Arial" w:hAnsi="Arial" w:cs="Arial"/>
          <w:sz w:val="24"/>
          <w:szCs w:val="24"/>
        </w:rPr>
      </w:pPr>
      <w:r w:rsidRPr="007F7E57">
        <w:rPr>
          <w:rFonts w:ascii="Arial" w:hAnsi="Arial" w:cs="Arial"/>
          <w:sz w:val="24"/>
          <w:szCs w:val="24"/>
        </w:rPr>
        <w:t>1. Вопросы организации работы Совета депутатов определяются федеральными законами, законами Красноярского края, Уставом Новониколаевского</w:t>
      </w:r>
      <w:r w:rsidR="005D1141" w:rsidRPr="007F7E57">
        <w:rPr>
          <w:rFonts w:ascii="Arial" w:hAnsi="Arial" w:cs="Arial"/>
          <w:sz w:val="24"/>
          <w:szCs w:val="24"/>
        </w:rPr>
        <w:t xml:space="preserve"> </w:t>
      </w:r>
      <w:r w:rsidRPr="007F7E57">
        <w:rPr>
          <w:rFonts w:ascii="Arial" w:hAnsi="Arial" w:cs="Arial"/>
          <w:sz w:val="24"/>
          <w:szCs w:val="24"/>
        </w:rPr>
        <w:t>сельсовета Иланского района Красноярского края, другими решениями Совета депутатов.</w:t>
      </w:r>
    </w:p>
    <w:p w:rsidR="001B2A2A" w:rsidRPr="007F7E57" w:rsidRDefault="005D1141" w:rsidP="005D1141">
      <w:pPr>
        <w:spacing w:before="240" w:after="120" w:line="240" w:lineRule="auto"/>
        <w:ind w:firstLine="709"/>
        <w:jc w:val="center"/>
        <w:rPr>
          <w:rFonts w:ascii="Arial" w:hAnsi="Arial" w:cs="Arial"/>
          <w:sz w:val="24"/>
          <w:szCs w:val="24"/>
        </w:rPr>
      </w:pPr>
      <w:r w:rsidRPr="007F7E57">
        <w:rPr>
          <w:rFonts w:ascii="Arial" w:hAnsi="Arial" w:cs="Arial"/>
          <w:b/>
          <w:sz w:val="24"/>
          <w:szCs w:val="24"/>
        </w:rPr>
        <w:t xml:space="preserve">Глава 2. Депутат </w:t>
      </w:r>
      <w:r w:rsidR="001B2A2A" w:rsidRPr="007F7E57">
        <w:rPr>
          <w:rFonts w:ascii="Arial" w:hAnsi="Arial" w:cs="Arial"/>
          <w:b/>
          <w:sz w:val="24"/>
          <w:szCs w:val="24"/>
        </w:rPr>
        <w:t>сельского Совета депутатов</w:t>
      </w:r>
    </w:p>
    <w:p w:rsidR="001B2A2A" w:rsidRPr="007F7E57" w:rsidRDefault="005D1141" w:rsidP="001B2A2A">
      <w:pPr>
        <w:spacing w:before="240" w:after="120" w:line="240" w:lineRule="auto"/>
        <w:ind w:firstLine="709"/>
        <w:jc w:val="both"/>
        <w:rPr>
          <w:rFonts w:ascii="Arial" w:hAnsi="Arial" w:cs="Arial"/>
          <w:i/>
          <w:sz w:val="24"/>
          <w:szCs w:val="24"/>
        </w:rPr>
      </w:pPr>
      <w:r w:rsidRPr="007F7E57">
        <w:rPr>
          <w:rFonts w:ascii="Arial" w:hAnsi="Arial" w:cs="Arial"/>
          <w:b/>
          <w:sz w:val="24"/>
          <w:szCs w:val="24"/>
        </w:rPr>
        <w:t>Статья 5. Депутат с</w:t>
      </w:r>
      <w:r w:rsidR="001B2A2A" w:rsidRPr="007F7E57">
        <w:rPr>
          <w:rFonts w:ascii="Arial" w:hAnsi="Arial" w:cs="Arial"/>
          <w:b/>
          <w:sz w:val="24"/>
          <w:szCs w:val="24"/>
        </w:rPr>
        <w:t>ельского Совета депутатов</w:t>
      </w:r>
    </w:p>
    <w:p w:rsidR="001B2A2A" w:rsidRPr="007F7E57" w:rsidRDefault="001B2A2A" w:rsidP="001B2A2A">
      <w:pPr>
        <w:spacing w:before="240" w:after="120" w:line="240" w:lineRule="auto"/>
        <w:ind w:firstLine="709"/>
        <w:jc w:val="both"/>
        <w:rPr>
          <w:rFonts w:ascii="Arial" w:hAnsi="Arial" w:cs="Arial"/>
          <w:sz w:val="24"/>
          <w:szCs w:val="24"/>
        </w:rPr>
      </w:pPr>
      <w:r w:rsidRPr="007F7E57">
        <w:rPr>
          <w:rFonts w:ascii="Arial" w:hAnsi="Arial" w:cs="Arial"/>
          <w:sz w:val="24"/>
          <w:szCs w:val="24"/>
        </w:rPr>
        <w:t>1. 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Полномочия депутата сельского Совета начинаются со дня его избрания и пре</w:t>
      </w:r>
      <w:r w:rsidR="005D1141" w:rsidRPr="007F7E57">
        <w:rPr>
          <w:rFonts w:ascii="Arial" w:hAnsi="Arial" w:cs="Arial"/>
          <w:sz w:val="24"/>
          <w:szCs w:val="24"/>
        </w:rPr>
        <w:t xml:space="preserve">кращаются со дня начала работы </w:t>
      </w:r>
      <w:r w:rsidRPr="007F7E57">
        <w:rPr>
          <w:rFonts w:ascii="Arial" w:hAnsi="Arial" w:cs="Arial"/>
          <w:sz w:val="24"/>
          <w:szCs w:val="24"/>
        </w:rPr>
        <w:t>первой сессии сельского Совета нового созыва.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3. Депутаты осуществляют свои полномочия на непостоянной основе.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  Депутат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  принимает участие в работе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4.2.  присутствует на заседаниях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4.3.  работает в комиссиях, иных органах сельского Совета, в состав которых он избран;</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4.4. вправе вносить на рассмотрение сессии проекты решений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4.5. вправе вносить предложения о проведении депутатских расследований и участвовать в проведении таких расследований</w:t>
      </w:r>
      <w:r w:rsidR="005D1141" w:rsidRPr="007F7E57">
        <w:rPr>
          <w:rFonts w:ascii="Arial" w:hAnsi="Arial" w:cs="Arial"/>
          <w:sz w:val="24"/>
          <w:szCs w:val="24"/>
        </w:rPr>
        <w:t xml:space="preserve"> по поручению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4.6.  вправе знакомиться со стенограммами и протоколами сессий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4.7.  рассматривает п</w:t>
      </w:r>
      <w:r w:rsidR="005D1141" w:rsidRPr="007F7E57">
        <w:rPr>
          <w:rFonts w:ascii="Arial" w:hAnsi="Arial" w:cs="Arial"/>
          <w:sz w:val="24"/>
          <w:szCs w:val="24"/>
        </w:rPr>
        <w:t xml:space="preserve">оступившие к нему предложения, </w:t>
      </w:r>
      <w:r w:rsidRPr="007F7E57">
        <w:rPr>
          <w:rFonts w:ascii="Arial" w:hAnsi="Arial" w:cs="Arial"/>
          <w:sz w:val="24"/>
          <w:szCs w:val="24"/>
        </w:rPr>
        <w:t>заявления и жалобы, принимает меры к их своевременному разрешению;</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4.8. ведет прием граждан;</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4.9. проводит встречи с трудовыми коллективами муниципальных предприятий и учреждений;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4.10. участвует в собраниях или конференциях граждан соответствующего избирательного округа;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6. На депутата сельского Совета распространяю</w:t>
      </w:r>
      <w:r w:rsidR="005D1141" w:rsidRPr="007F7E57">
        <w:rPr>
          <w:rFonts w:ascii="Arial" w:hAnsi="Arial" w:cs="Arial"/>
          <w:sz w:val="24"/>
          <w:szCs w:val="24"/>
        </w:rPr>
        <w:t xml:space="preserve">тся ограничения, установленные </w:t>
      </w:r>
      <w:r w:rsidRPr="007F7E57">
        <w:rPr>
          <w:rFonts w:ascii="Arial" w:hAnsi="Arial" w:cs="Arial"/>
          <w:sz w:val="24"/>
          <w:szCs w:val="24"/>
        </w:rPr>
        <w:t>федеральным законодательством.</w:t>
      </w:r>
    </w:p>
    <w:p w:rsidR="001B2A2A" w:rsidRPr="007F7E57" w:rsidRDefault="001B2A2A" w:rsidP="001B2A2A">
      <w:pPr>
        <w:spacing w:before="240" w:after="120" w:line="240" w:lineRule="auto"/>
        <w:ind w:firstLine="709"/>
        <w:jc w:val="both"/>
        <w:rPr>
          <w:rFonts w:ascii="Arial" w:hAnsi="Arial" w:cs="Arial"/>
          <w:b/>
          <w:sz w:val="24"/>
          <w:szCs w:val="24"/>
        </w:rPr>
      </w:pPr>
      <w:r w:rsidRPr="007F7E57">
        <w:rPr>
          <w:rFonts w:ascii="Arial" w:hAnsi="Arial" w:cs="Arial"/>
          <w:b/>
          <w:sz w:val="24"/>
          <w:szCs w:val="24"/>
        </w:rPr>
        <w:t>Статья 6. Досрочное прекращение полномочий депутата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 Полномочия депутата сельского Совета прекращаются досрочно в случае:</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 смерти;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 1.2. отставки по собственному желанию;</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1.3. признания судом недееспособным или ограниченно дееспособным;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1.4. признания судом безвестно отсутствующим или объявления умершим;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1.5. вступления в отношении него в законную силу обвинительного приговора суда;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1.6. выезда за пределы Российской Федерации на постоянное место жительства;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A2A" w:rsidRPr="007F7E57" w:rsidRDefault="001B2A2A" w:rsidP="001B2A2A">
      <w:pPr>
        <w:tabs>
          <w:tab w:val="left" w:pos="709"/>
        </w:tabs>
        <w:spacing w:line="240" w:lineRule="auto"/>
        <w:ind w:right="-1" w:firstLine="709"/>
        <w:jc w:val="both"/>
        <w:rPr>
          <w:rFonts w:ascii="Arial" w:hAnsi="Arial" w:cs="Arial"/>
          <w:sz w:val="24"/>
          <w:szCs w:val="24"/>
        </w:rPr>
      </w:pPr>
      <w:r w:rsidRPr="007F7E57">
        <w:rPr>
          <w:rFonts w:ascii="Arial" w:hAnsi="Arial" w:cs="Arial"/>
          <w:sz w:val="24"/>
          <w:szCs w:val="24"/>
        </w:rPr>
        <w:t>1.7.1 приобретение гражданства иностранного государства или получение вида на жительство или иного документа, по</w:t>
      </w:r>
      <w:r w:rsidR="005D1141" w:rsidRPr="007F7E57">
        <w:rPr>
          <w:rFonts w:ascii="Arial" w:hAnsi="Arial" w:cs="Arial"/>
          <w:sz w:val="24"/>
          <w:szCs w:val="24"/>
        </w:rPr>
        <w:t xml:space="preserve">дтверждающего право гражданина </w:t>
      </w:r>
      <w:r w:rsidRPr="007F7E57">
        <w:rPr>
          <w:rFonts w:ascii="Arial" w:hAnsi="Arial" w:cs="Arial"/>
          <w:sz w:val="24"/>
          <w:szCs w:val="24"/>
        </w:rPr>
        <w:t xml:space="preserve">Российской Федерации на постоянное проживание гражданина Российской Федерации на территории иностранного государства, не являющегося </w:t>
      </w:r>
      <w:r w:rsidR="007F7E57" w:rsidRPr="007F7E57">
        <w:rPr>
          <w:rFonts w:ascii="Arial" w:hAnsi="Arial" w:cs="Arial"/>
          <w:sz w:val="24"/>
          <w:szCs w:val="24"/>
        </w:rPr>
        <w:t>участником международного договора Российской Федерации,</w:t>
      </w:r>
      <w:r w:rsidRPr="007F7E57">
        <w:rPr>
          <w:rFonts w:ascii="Arial" w:hAnsi="Arial" w:cs="Arial"/>
          <w:sz w:val="24"/>
          <w:szCs w:val="24"/>
        </w:rPr>
        <w:t xml:space="preserve">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1.8. отзыва избирателями;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1.9. досрочного прекращения полномочий сельского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1.10. призыва на военную службу или направления на заменяющую ее альтернативную гражданскую службу;</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1.11. в</w:t>
      </w:r>
      <w:r w:rsidR="005D1141" w:rsidRPr="007F7E57">
        <w:rPr>
          <w:rFonts w:ascii="Arial" w:hAnsi="Arial" w:cs="Arial"/>
          <w:sz w:val="24"/>
          <w:szCs w:val="24"/>
        </w:rPr>
        <w:t xml:space="preserve"> иных случаях, предусмотренных </w:t>
      </w:r>
      <w:r w:rsidRPr="007F7E57">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1.13. 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1.14.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1.15. приобретение депутатом статуса иностранного агента. </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2. Полномочия депутата в случаях, указанный в подпунктах1.3. – 1.5. пункта 1 настоящей статьи, прекращаются досрочно с момента вступления в силу соответствующего акта либо со времени, указанного в нем.</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В случаях</w:t>
      </w:r>
      <w:r w:rsidR="005D1141" w:rsidRPr="007F7E57">
        <w:rPr>
          <w:rFonts w:ascii="Arial" w:hAnsi="Arial" w:cs="Arial"/>
          <w:sz w:val="24"/>
          <w:szCs w:val="24"/>
        </w:rPr>
        <w:t xml:space="preserve">, указанных в подпунктах 1.6., 1.7., 1.7.1., </w:t>
      </w:r>
      <w:r w:rsidRPr="007F7E57">
        <w:rPr>
          <w:rFonts w:ascii="Arial" w:hAnsi="Arial" w:cs="Arial"/>
          <w:sz w:val="24"/>
          <w:szCs w:val="24"/>
        </w:rPr>
        <w:t>1.10. пункта 1 настоящей статьи, прекращение полномочий фиксируется решением сельского 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1B2A2A" w:rsidRPr="007F7E57" w:rsidRDefault="001B2A2A" w:rsidP="001B2A2A">
      <w:pPr>
        <w:tabs>
          <w:tab w:val="left" w:pos="709"/>
        </w:tabs>
        <w:spacing w:line="240" w:lineRule="auto"/>
        <w:ind w:right="-1" w:firstLine="709"/>
        <w:jc w:val="both"/>
        <w:rPr>
          <w:rFonts w:ascii="Arial" w:hAnsi="Arial" w:cs="Arial"/>
          <w:sz w:val="24"/>
          <w:szCs w:val="24"/>
        </w:rPr>
      </w:pPr>
      <w:r w:rsidRPr="007F7E57">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rsidR="001B2A2A" w:rsidRPr="007F7E57" w:rsidRDefault="001B2A2A" w:rsidP="001B2A2A">
      <w:pPr>
        <w:tabs>
          <w:tab w:val="left" w:pos="567"/>
        </w:tabs>
        <w:spacing w:line="240" w:lineRule="auto"/>
        <w:ind w:right="-1" w:firstLine="709"/>
        <w:jc w:val="both"/>
        <w:rPr>
          <w:rFonts w:ascii="Arial" w:hAnsi="Arial" w:cs="Arial"/>
          <w:sz w:val="24"/>
          <w:szCs w:val="24"/>
        </w:rPr>
      </w:pPr>
      <w:r w:rsidRPr="007F7E57">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Заявление депутата о сложении полномочий не может быть отозвано после принятия решения сельским Советом депутатов.</w:t>
      </w:r>
    </w:p>
    <w:p w:rsidR="001B2A2A"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В случае, указанном в п. 1.13. настоящей статьи днем появления основания для досрочного прекращения полномочий депутата является день поступления в Новониколаевский сельс</w:t>
      </w:r>
      <w:r w:rsidR="005D1141" w:rsidRPr="007F7E57">
        <w:rPr>
          <w:rFonts w:ascii="Arial" w:hAnsi="Arial" w:cs="Arial"/>
          <w:sz w:val="24"/>
          <w:szCs w:val="24"/>
        </w:rPr>
        <w:t xml:space="preserve">кий Совет депутатов </w:t>
      </w:r>
      <w:r w:rsidRPr="007F7E57">
        <w:rPr>
          <w:rFonts w:ascii="Arial" w:hAnsi="Arial" w:cs="Arial"/>
          <w:sz w:val="24"/>
          <w:szCs w:val="24"/>
        </w:rPr>
        <w:t>заявления Губернатора Красноярского края о досрочном прекращении полномочий депутата.</w:t>
      </w:r>
    </w:p>
    <w:p w:rsidR="007F7E57" w:rsidRDefault="007F7E57" w:rsidP="001B2A2A">
      <w:pPr>
        <w:spacing w:line="240" w:lineRule="auto"/>
        <w:ind w:right="-1" w:firstLine="709"/>
        <w:jc w:val="both"/>
        <w:rPr>
          <w:rFonts w:ascii="Arial" w:hAnsi="Arial" w:cs="Arial"/>
          <w:sz w:val="24"/>
          <w:szCs w:val="24"/>
        </w:rPr>
      </w:pPr>
    </w:p>
    <w:p w:rsidR="007F7E57" w:rsidRPr="007F7E57" w:rsidRDefault="007F7E57" w:rsidP="001B2A2A">
      <w:pPr>
        <w:spacing w:line="240" w:lineRule="auto"/>
        <w:ind w:right="-1" w:firstLine="709"/>
        <w:jc w:val="both"/>
        <w:rPr>
          <w:rFonts w:ascii="Arial" w:hAnsi="Arial" w:cs="Arial"/>
          <w:sz w:val="24"/>
          <w:szCs w:val="24"/>
        </w:rPr>
      </w:pP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5D1141">
      <w:pPr>
        <w:pStyle w:val="21"/>
        <w:spacing w:after="0" w:line="240" w:lineRule="auto"/>
        <w:ind w:right="-1" w:firstLine="709"/>
        <w:jc w:val="center"/>
        <w:rPr>
          <w:rFonts w:ascii="Arial" w:hAnsi="Arial" w:cs="Arial"/>
          <w:b/>
          <w:sz w:val="24"/>
          <w:szCs w:val="24"/>
        </w:rPr>
      </w:pPr>
      <w:r w:rsidRPr="007F7E57">
        <w:rPr>
          <w:rFonts w:ascii="Arial" w:hAnsi="Arial" w:cs="Arial"/>
          <w:b/>
          <w:sz w:val="24"/>
          <w:szCs w:val="24"/>
        </w:rPr>
        <w:t>Глава 3. Устройство и органы сельского Совета депутатов</w:t>
      </w:r>
    </w:p>
    <w:p w:rsidR="001B2A2A" w:rsidRPr="007F7E57" w:rsidRDefault="001B2A2A" w:rsidP="001B2A2A">
      <w:pPr>
        <w:pStyle w:val="21"/>
        <w:spacing w:after="0" w:line="240" w:lineRule="auto"/>
        <w:ind w:right="-1" w:firstLine="709"/>
        <w:jc w:val="both"/>
        <w:rPr>
          <w:rFonts w:ascii="Arial" w:hAnsi="Arial" w:cs="Arial"/>
          <w:sz w:val="24"/>
          <w:szCs w:val="24"/>
        </w:rPr>
      </w:pPr>
    </w:p>
    <w:p w:rsidR="001B2A2A" w:rsidRPr="007F7E57" w:rsidRDefault="005D1141" w:rsidP="001B2A2A">
      <w:pPr>
        <w:pStyle w:val="21"/>
        <w:spacing w:after="0" w:line="240" w:lineRule="auto"/>
        <w:ind w:right="-1" w:firstLine="709"/>
        <w:jc w:val="both"/>
        <w:rPr>
          <w:rFonts w:ascii="Arial" w:hAnsi="Arial" w:cs="Arial"/>
          <w:b/>
          <w:sz w:val="24"/>
          <w:szCs w:val="24"/>
        </w:rPr>
      </w:pPr>
      <w:r w:rsidRPr="007F7E57">
        <w:rPr>
          <w:rFonts w:ascii="Arial" w:hAnsi="Arial" w:cs="Arial"/>
          <w:b/>
          <w:sz w:val="24"/>
          <w:szCs w:val="24"/>
        </w:rPr>
        <w:t xml:space="preserve">Статья 7.  Председатель </w:t>
      </w:r>
      <w:r w:rsidR="001B2A2A" w:rsidRPr="007F7E57">
        <w:rPr>
          <w:rFonts w:ascii="Arial" w:hAnsi="Arial" w:cs="Arial"/>
          <w:b/>
          <w:sz w:val="24"/>
          <w:szCs w:val="24"/>
        </w:rPr>
        <w:t>сельского Совета депутатов</w:t>
      </w:r>
    </w:p>
    <w:p w:rsidR="001B2A2A" w:rsidRPr="007F7E57" w:rsidRDefault="001B2A2A" w:rsidP="001B2A2A">
      <w:pPr>
        <w:pStyle w:val="21"/>
        <w:spacing w:after="0" w:line="240" w:lineRule="auto"/>
        <w:ind w:right="-1" w:firstLine="709"/>
        <w:jc w:val="both"/>
        <w:rPr>
          <w:rFonts w:ascii="Arial" w:hAnsi="Arial" w:cs="Arial"/>
          <w:b/>
          <w:sz w:val="24"/>
          <w:szCs w:val="24"/>
        </w:rPr>
      </w:pP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1. Работу сельского Совета депутатов организует его Председатель.</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Председатель Совета работает на непостоянной основе.</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 2. Порядок избрания Председателя определяется Регламентом сельского Совета.</w:t>
      </w:r>
    </w:p>
    <w:p w:rsidR="001B2A2A" w:rsidRPr="007F7E57" w:rsidRDefault="005D1141"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 xml:space="preserve">3. Председатель </w:t>
      </w:r>
      <w:r w:rsidR="001B2A2A" w:rsidRPr="007F7E57">
        <w:rPr>
          <w:rFonts w:ascii="Arial" w:hAnsi="Arial" w:cs="Arial"/>
          <w:sz w:val="24"/>
          <w:szCs w:val="24"/>
        </w:rPr>
        <w:t>сельского Совета депутатов:</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3.1. представляет </w:t>
      </w:r>
      <w:r w:rsidR="001B2A2A" w:rsidRPr="007F7E57">
        <w:rPr>
          <w:rFonts w:ascii="Arial" w:hAnsi="Arial" w:cs="Arial"/>
          <w:sz w:val="24"/>
          <w:szCs w:val="24"/>
        </w:rPr>
        <w:t>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3.4. осуществляет руководство </w:t>
      </w:r>
      <w:r w:rsidR="005D1141" w:rsidRPr="007F7E57">
        <w:rPr>
          <w:rFonts w:ascii="Arial" w:hAnsi="Arial" w:cs="Arial"/>
          <w:sz w:val="24"/>
          <w:szCs w:val="24"/>
        </w:rPr>
        <w:t xml:space="preserve">подготовкой сессии и заседаний </w:t>
      </w:r>
      <w:r w:rsidRPr="007F7E57">
        <w:rPr>
          <w:rFonts w:ascii="Arial" w:hAnsi="Arial" w:cs="Arial"/>
          <w:sz w:val="24"/>
          <w:szCs w:val="24"/>
        </w:rPr>
        <w:t>сельского Совета;</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3.5. ведет заседания сельского </w:t>
      </w:r>
      <w:r w:rsidR="001B2A2A" w:rsidRPr="007F7E57">
        <w:rPr>
          <w:rFonts w:ascii="Arial" w:hAnsi="Arial" w:cs="Arial"/>
          <w:sz w:val="24"/>
          <w:szCs w:val="24"/>
        </w:rPr>
        <w:t>Совета в соответствии с правилами, устано</w:t>
      </w:r>
      <w:r w:rsidRPr="007F7E57">
        <w:rPr>
          <w:rFonts w:ascii="Arial" w:hAnsi="Arial" w:cs="Arial"/>
          <w:sz w:val="24"/>
          <w:szCs w:val="24"/>
        </w:rPr>
        <w:t xml:space="preserve">вленными Регламентом сельского </w:t>
      </w:r>
      <w:r w:rsidR="001B2A2A" w:rsidRPr="007F7E57">
        <w:rPr>
          <w:rFonts w:ascii="Arial" w:hAnsi="Arial" w:cs="Arial"/>
          <w:sz w:val="24"/>
          <w:szCs w:val="24"/>
        </w:rPr>
        <w:t>Совета;</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3.6. подписывает протоколы заседаний, а также решения сельского Совета депутатов, включая решения, носящие нормативный характер;</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3.7. направляет Главе сельсовета для подписания и опубликования норматив</w:t>
      </w:r>
      <w:r w:rsidR="005D1141" w:rsidRPr="007F7E57">
        <w:rPr>
          <w:rFonts w:ascii="Arial" w:hAnsi="Arial" w:cs="Arial"/>
          <w:sz w:val="24"/>
          <w:szCs w:val="24"/>
        </w:rPr>
        <w:t xml:space="preserve">ные решения, принятые сельским </w:t>
      </w:r>
      <w:r w:rsidRPr="007F7E57">
        <w:rPr>
          <w:rFonts w:ascii="Arial" w:hAnsi="Arial" w:cs="Arial"/>
          <w:sz w:val="24"/>
          <w:szCs w:val="24"/>
        </w:rPr>
        <w:t>Советом депутатов;</w:t>
      </w:r>
    </w:p>
    <w:p w:rsidR="001B2A2A" w:rsidRPr="007F7E57" w:rsidRDefault="001B2A2A" w:rsidP="001B2A2A">
      <w:pPr>
        <w:pStyle w:val="21"/>
        <w:tabs>
          <w:tab w:val="left" w:pos="709"/>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3.8. оказывает содействие депутатом   сельского Совета в осуществлении ими своих полномочий;</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3.9. открывает и закрывает расч</w:t>
      </w:r>
      <w:r w:rsidR="005D1141" w:rsidRPr="007F7E57">
        <w:rPr>
          <w:rFonts w:ascii="Arial" w:hAnsi="Arial" w:cs="Arial"/>
          <w:sz w:val="24"/>
          <w:szCs w:val="24"/>
        </w:rPr>
        <w:t>етные и текущие счета сельского</w:t>
      </w:r>
      <w:r w:rsidRPr="007F7E57">
        <w:rPr>
          <w:rFonts w:ascii="Arial" w:hAnsi="Arial" w:cs="Arial"/>
          <w:sz w:val="24"/>
          <w:szCs w:val="24"/>
        </w:rPr>
        <w:t xml:space="preserve"> Совета в банках и является распорядителем по этим счетам;</w:t>
      </w:r>
    </w:p>
    <w:p w:rsidR="001B2A2A" w:rsidRPr="007F7E57" w:rsidRDefault="005D1141"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 xml:space="preserve">3.10. от имени сельского </w:t>
      </w:r>
      <w:r w:rsidR="001B2A2A" w:rsidRPr="007F7E57">
        <w:rPr>
          <w:rFonts w:ascii="Arial" w:hAnsi="Arial" w:cs="Arial"/>
          <w:sz w:val="24"/>
          <w:szCs w:val="24"/>
        </w:rPr>
        <w:t>Совета подписывает исковые заявления, заявления, жалобы, направляемые в суд или арбитражный суд;</w:t>
      </w:r>
    </w:p>
    <w:p w:rsidR="001B2A2A" w:rsidRPr="007F7E57" w:rsidRDefault="001B2A2A" w:rsidP="001B2A2A">
      <w:pPr>
        <w:pStyle w:val="21"/>
        <w:tabs>
          <w:tab w:val="left" w:pos="1440"/>
        </w:tabs>
        <w:spacing w:after="0" w:line="240" w:lineRule="auto"/>
        <w:ind w:right="-1" w:firstLine="709"/>
        <w:jc w:val="both"/>
        <w:rPr>
          <w:rFonts w:ascii="Arial" w:hAnsi="Arial" w:cs="Arial"/>
          <w:sz w:val="24"/>
          <w:szCs w:val="24"/>
        </w:rPr>
      </w:pPr>
      <w:r w:rsidRPr="007F7E57">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B2A2A" w:rsidRPr="007F7E57" w:rsidRDefault="001B2A2A" w:rsidP="001B2A2A">
      <w:pPr>
        <w:pStyle w:val="21"/>
        <w:spacing w:after="0" w:line="240" w:lineRule="auto"/>
        <w:ind w:right="-1" w:firstLine="709"/>
        <w:jc w:val="both"/>
        <w:rPr>
          <w:rFonts w:ascii="Arial" w:hAnsi="Arial" w:cs="Arial"/>
          <w:sz w:val="24"/>
          <w:szCs w:val="24"/>
        </w:rPr>
      </w:pPr>
      <w:r w:rsidRPr="007F7E57">
        <w:rPr>
          <w:rFonts w:ascii="Arial" w:hAnsi="Arial" w:cs="Arial"/>
          <w:sz w:val="24"/>
          <w:szCs w:val="24"/>
        </w:rPr>
        <w:t>4. Председатель сельского Совета издает постановления и распоряжения по во</w:t>
      </w:r>
      <w:r w:rsidR="005D1141" w:rsidRPr="007F7E57">
        <w:rPr>
          <w:rFonts w:ascii="Arial" w:hAnsi="Arial" w:cs="Arial"/>
          <w:sz w:val="24"/>
          <w:szCs w:val="24"/>
        </w:rPr>
        <w:t xml:space="preserve">просам организации деятельности сельского </w:t>
      </w:r>
      <w:r w:rsidRPr="007F7E57">
        <w:rPr>
          <w:rFonts w:ascii="Arial" w:hAnsi="Arial" w:cs="Arial"/>
          <w:sz w:val="24"/>
          <w:szCs w:val="24"/>
        </w:rPr>
        <w:t>Совета депутатов.</w:t>
      </w:r>
    </w:p>
    <w:p w:rsidR="001B2A2A" w:rsidRPr="007F7E57" w:rsidRDefault="001B2A2A" w:rsidP="001B2A2A">
      <w:pPr>
        <w:shd w:val="clear" w:color="auto" w:fill="FFFFFF"/>
        <w:spacing w:line="240" w:lineRule="auto"/>
        <w:ind w:firstLine="709"/>
        <w:jc w:val="both"/>
        <w:textAlignment w:val="baseline"/>
        <w:rPr>
          <w:rFonts w:ascii="Arial" w:hAnsi="Arial" w:cs="Arial"/>
          <w:sz w:val="24"/>
          <w:szCs w:val="24"/>
        </w:rPr>
      </w:pPr>
    </w:p>
    <w:p w:rsidR="001B2A2A" w:rsidRPr="007F7E57" w:rsidRDefault="001B2A2A" w:rsidP="001B2A2A">
      <w:pPr>
        <w:shd w:val="clear" w:color="auto" w:fill="FFFFFF"/>
        <w:spacing w:line="240" w:lineRule="auto"/>
        <w:ind w:firstLine="709"/>
        <w:jc w:val="both"/>
        <w:textAlignment w:val="baseline"/>
        <w:rPr>
          <w:rFonts w:ascii="Arial" w:hAnsi="Arial" w:cs="Arial"/>
          <w:b/>
          <w:sz w:val="24"/>
          <w:szCs w:val="24"/>
          <w:lang w:eastAsia="ru-RU"/>
        </w:rPr>
      </w:pPr>
      <w:r w:rsidRPr="007F7E57">
        <w:rPr>
          <w:rFonts w:ascii="Arial" w:hAnsi="Arial" w:cs="Arial"/>
          <w:b/>
          <w:sz w:val="24"/>
          <w:szCs w:val="24"/>
          <w:lang w:eastAsia="ru-RU"/>
        </w:rPr>
        <w:t>Статья 7.1. Порядок избрания председателя сельского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color w:val="FF0000"/>
          <w:sz w:val="24"/>
          <w:szCs w:val="24"/>
          <w:lang w:eastAsia="ru-RU"/>
        </w:rPr>
      </w:pP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1. Председат</w:t>
      </w:r>
      <w:r w:rsidR="005D1141" w:rsidRPr="007F7E57">
        <w:rPr>
          <w:rFonts w:ascii="Arial" w:eastAsia="Calibri" w:hAnsi="Arial" w:cs="Arial"/>
          <w:sz w:val="24"/>
          <w:szCs w:val="24"/>
          <w:lang w:eastAsia="ru-RU"/>
        </w:rPr>
        <w:t xml:space="preserve">ель сельского Совета депутатов </w:t>
      </w:r>
      <w:r w:rsidRPr="007F7E57">
        <w:rPr>
          <w:rFonts w:ascii="Arial" w:eastAsia="Calibri" w:hAnsi="Arial" w:cs="Arial"/>
          <w:sz w:val="24"/>
          <w:szCs w:val="24"/>
          <w:lang w:eastAsia="ru-RU"/>
        </w:rPr>
        <w:t>избирается из числа его депутатов открытым голосованием простым большинством голосов от установленной численности депутатов сельского Совета.</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включенным в список для голосования, проводится обсуждение, в ходе которого они выступают на заседании сельского Совета депутатов.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lang w:eastAsia="ru-RU"/>
        </w:rPr>
      </w:pPr>
      <w:r w:rsidRPr="007F7E57">
        <w:rPr>
          <w:rFonts w:ascii="Arial" w:eastAsia="Calibri" w:hAnsi="Arial" w:cs="Arial"/>
          <w:sz w:val="24"/>
          <w:szCs w:val="24"/>
          <w:lang w:eastAsia="ru-RU"/>
        </w:rPr>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B2A2A" w:rsidRPr="007F7E57" w:rsidRDefault="001B2A2A" w:rsidP="001B2A2A">
      <w:pPr>
        <w:autoSpaceDE w:val="0"/>
        <w:autoSpaceDN w:val="0"/>
        <w:adjustRightInd w:val="0"/>
        <w:spacing w:line="240" w:lineRule="auto"/>
        <w:ind w:firstLine="709"/>
        <w:jc w:val="both"/>
        <w:rPr>
          <w:rFonts w:ascii="Arial" w:eastAsia="Calibri" w:hAnsi="Arial" w:cs="Arial"/>
          <w:i/>
          <w:sz w:val="24"/>
          <w:szCs w:val="24"/>
          <w:u w:val="single"/>
          <w:lang w:eastAsia="ru-RU"/>
        </w:rPr>
      </w:pPr>
      <w:r w:rsidRPr="007F7E57">
        <w:rPr>
          <w:rFonts w:ascii="Arial" w:eastAsia="Calibri" w:hAnsi="Arial" w:cs="Arial"/>
          <w:sz w:val="24"/>
          <w:szCs w:val="24"/>
          <w:lang w:eastAsia="ru-RU"/>
        </w:rPr>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7F7E57">
        <w:rPr>
          <w:rFonts w:ascii="Arial" w:eastAsia="Calibri" w:hAnsi="Arial" w:cs="Arial"/>
          <w:i/>
          <w:sz w:val="24"/>
          <w:szCs w:val="24"/>
          <w:lang w:eastAsia="ru-RU"/>
        </w:rPr>
        <w:t>.</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rPr>
      </w:pPr>
      <w:r w:rsidRPr="007F7E57">
        <w:rPr>
          <w:rFonts w:ascii="Arial" w:eastAsia="Calibri" w:hAnsi="Arial" w:cs="Arial"/>
          <w:sz w:val="24"/>
          <w:szCs w:val="24"/>
        </w:rPr>
        <w:t>7.Итоги голосования оформляются решением сельского Совета де</w:t>
      </w:r>
      <w:r w:rsidR="005D1141" w:rsidRPr="007F7E57">
        <w:rPr>
          <w:rFonts w:ascii="Arial" w:eastAsia="Calibri" w:hAnsi="Arial" w:cs="Arial"/>
          <w:sz w:val="24"/>
          <w:szCs w:val="24"/>
        </w:rPr>
        <w:t xml:space="preserve">путатов, которое подписывается </w:t>
      </w:r>
      <w:r w:rsidRPr="007F7E57">
        <w:rPr>
          <w:rFonts w:ascii="Arial" w:eastAsia="Calibri" w:hAnsi="Arial" w:cs="Arial"/>
          <w:sz w:val="24"/>
          <w:szCs w:val="24"/>
        </w:rPr>
        <w:t>председателем сельского Совета депутатов, и вступает в силу со дня, следующего за днем его принятия.</w:t>
      </w:r>
    </w:p>
    <w:p w:rsidR="001B2A2A" w:rsidRPr="007F7E57" w:rsidRDefault="001B2A2A" w:rsidP="001B2A2A">
      <w:pPr>
        <w:pStyle w:val="3"/>
        <w:ind w:left="0" w:firstLine="709"/>
        <w:rPr>
          <w:rFonts w:ascii="Arial" w:hAnsi="Arial" w:cs="Arial"/>
          <w:szCs w:val="24"/>
          <w:lang w:eastAsia="ar-SA"/>
        </w:rPr>
      </w:pPr>
    </w:p>
    <w:p w:rsidR="001B2A2A" w:rsidRPr="007F7E57" w:rsidRDefault="001B2A2A" w:rsidP="001B2A2A">
      <w:pPr>
        <w:pStyle w:val="3"/>
        <w:ind w:left="0" w:firstLine="709"/>
        <w:rPr>
          <w:rFonts w:ascii="Arial" w:hAnsi="Arial" w:cs="Arial"/>
          <w:b/>
          <w:szCs w:val="24"/>
        </w:rPr>
      </w:pPr>
      <w:r w:rsidRPr="007F7E57">
        <w:rPr>
          <w:rFonts w:ascii="Arial" w:hAnsi="Arial" w:cs="Arial"/>
          <w:b/>
          <w:szCs w:val="24"/>
        </w:rPr>
        <w:t>Статья 8. Заместитель председателя сельского Совета депутатов</w:t>
      </w:r>
    </w:p>
    <w:p w:rsidR="001B2A2A" w:rsidRPr="007F7E57" w:rsidRDefault="001B2A2A" w:rsidP="001B2A2A">
      <w:pPr>
        <w:spacing w:line="240" w:lineRule="auto"/>
        <w:ind w:firstLine="709"/>
        <w:jc w:val="both"/>
        <w:rPr>
          <w:rFonts w:ascii="Arial" w:hAnsi="Arial" w:cs="Arial"/>
          <w:sz w:val="24"/>
          <w:szCs w:val="24"/>
          <w:lang w:eastAsia="ru-RU"/>
        </w:rPr>
      </w:pPr>
    </w:p>
    <w:p w:rsidR="001B2A2A" w:rsidRPr="007F7E57" w:rsidRDefault="001B2A2A" w:rsidP="001B2A2A">
      <w:pPr>
        <w:pStyle w:val="a8"/>
        <w:ind w:left="0" w:right="0" w:firstLine="709"/>
        <w:rPr>
          <w:rFonts w:ascii="Arial" w:hAnsi="Arial" w:cs="Arial"/>
          <w:szCs w:val="24"/>
        </w:rPr>
      </w:pPr>
      <w:r w:rsidRPr="007F7E57">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1B2A2A" w:rsidRPr="007F7E57" w:rsidRDefault="001B2A2A" w:rsidP="001B2A2A">
      <w:pPr>
        <w:pStyle w:val="a8"/>
        <w:ind w:left="0" w:right="0" w:firstLine="709"/>
        <w:rPr>
          <w:rFonts w:ascii="Arial" w:hAnsi="Arial" w:cs="Arial"/>
          <w:szCs w:val="24"/>
        </w:rPr>
      </w:pPr>
      <w:r w:rsidRPr="007F7E57">
        <w:rPr>
          <w:rFonts w:ascii="Arial" w:hAnsi="Arial" w:cs="Arial"/>
          <w:szCs w:val="24"/>
        </w:rPr>
        <w:t>Досрочно утративший свои полномочия депутат может вновь обрести их лишь в случае нового избрания.</w:t>
      </w:r>
    </w:p>
    <w:p w:rsidR="001B2A2A" w:rsidRPr="007F7E57" w:rsidRDefault="001B2A2A" w:rsidP="001B2A2A">
      <w:pPr>
        <w:pStyle w:val="a8"/>
        <w:ind w:left="0" w:right="0" w:firstLine="709"/>
        <w:rPr>
          <w:rFonts w:ascii="Arial" w:hAnsi="Arial" w:cs="Arial"/>
          <w:szCs w:val="24"/>
        </w:rPr>
      </w:pPr>
    </w:p>
    <w:p w:rsidR="001B2A2A" w:rsidRPr="007F7E57" w:rsidRDefault="001B2A2A" w:rsidP="001B2A2A">
      <w:pPr>
        <w:spacing w:line="240" w:lineRule="auto"/>
        <w:ind w:right="-766" w:firstLine="709"/>
        <w:jc w:val="both"/>
        <w:rPr>
          <w:rFonts w:ascii="Arial" w:hAnsi="Arial" w:cs="Arial"/>
          <w:b/>
          <w:sz w:val="24"/>
          <w:szCs w:val="24"/>
        </w:rPr>
      </w:pPr>
      <w:r w:rsidRPr="007F7E57">
        <w:rPr>
          <w:rFonts w:ascii="Arial" w:hAnsi="Arial" w:cs="Arial"/>
          <w:b/>
          <w:sz w:val="24"/>
          <w:szCs w:val="24"/>
        </w:rPr>
        <w:t>Статья 9. Постоянные комиссии Совета депутатов</w:t>
      </w:r>
    </w:p>
    <w:p w:rsidR="001B2A2A" w:rsidRPr="007F7E57" w:rsidRDefault="001B2A2A" w:rsidP="001B2A2A">
      <w:pPr>
        <w:spacing w:line="240" w:lineRule="auto"/>
        <w:ind w:right="-766" w:firstLine="709"/>
        <w:jc w:val="both"/>
        <w:rPr>
          <w:rFonts w:ascii="Arial" w:hAnsi="Arial" w:cs="Arial"/>
          <w:b/>
          <w:sz w:val="24"/>
          <w:szCs w:val="24"/>
        </w:rPr>
      </w:pP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Количество членов комиссии не может быть менее трех.</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 xml:space="preserve">3. Депутат не может быть одновременно членом более двух постоянных </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 xml:space="preserve">комиссий. </w:t>
      </w:r>
    </w:p>
    <w:p w:rsidR="001B2A2A" w:rsidRPr="007F7E57" w:rsidRDefault="001B2A2A" w:rsidP="001B2A2A">
      <w:pPr>
        <w:spacing w:line="240" w:lineRule="auto"/>
        <w:ind w:left="-567" w:right="-766" w:firstLine="709"/>
        <w:jc w:val="both"/>
        <w:rPr>
          <w:rFonts w:ascii="Arial" w:hAnsi="Arial" w:cs="Arial"/>
          <w:sz w:val="24"/>
          <w:szCs w:val="24"/>
        </w:rPr>
      </w:pPr>
      <w:r w:rsidRPr="007F7E57">
        <w:rPr>
          <w:rFonts w:ascii="Arial" w:hAnsi="Arial" w:cs="Arial"/>
          <w:sz w:val="24"/>
          <w:szCs w:val="24"/>
        </w:rPr>
        <w:tab/>
        <w:t>4. Постоянные комиссии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разрабатывают и предварительно рассматривают проекты решений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осуществляют подготовку заключений по проектам решений, внесенных на рассмотрение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4) участвуют в подготовки и проведении публичных слушаний по проектам решений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5) осуществляют в соответствии с профилем своей деятельности контроль за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6) решают вопросы организации своей деятельности.</w:t>
      </w:r>
    </w:p>
    <w:p w:rsidR="001B2A2A" w:rsidRPr="007F7E57" w:rsidRDefault="001B2A2A" w:rsidP="001B2A2A">
      <w:pPr>
        <w:tabs>
          <w:tab w:val="left" w:pos="0"/>
        </w:tabs>
        <w:spacing w:line="240" w:lineRule="auto"/>
        <w:ind w:right="-1" w:firstLine="709"/>
        <w:jc w:val="both"/>
        <w:rPr>
          <w:rFonts w:ascii="Arial" w:hAnsi="Arial" w:cs="Arial"/>
          <w:sz w:val="24"/>
          <w:szCs w:val="24"/>
        </w:rPr>
      </w:pPr>
    </w:p>
    <w:p w:rsidR="001B2A2A" w:rsidRPr="007F7E57" w:rsidRDefault="001B2A2A" w:rsidP="001B2A2A">
      <w:pPr>
        <w:spacing w:line="240" w:lineRule="auto"/>
        <w:ind w:right="-766" w:firstLine="709"/>
        <w:jc w:val="both"/>
        <w:rPr>
          <w:rFonts w:ascii="Arial" w:hAnsi="Arial" w:cs="Arial"/>
          <w:b/>
          <w:sz w:val="24"/>
          <w:szCs w:val="24"/>
        </w:rPr>
      </w:pPr>
      <w:r w:rsidRPr="007F7E57">
        <w:rPr>
          <w:rFonts w:ascii="Arial" w:hAnsi="Arial" w:cs="Arial"/>
          <w:b/>
          <w:sz w:val="24"/>
          <w:szCs w:val="24"/>
        </w:rPr>
        <w:t>Статья 10. Временные комиссии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Задачи, объем полномочий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B2A2A" w:rsidRPr="007F7E57" w:rsidRDefault="001B2A2A" w:rsidP="001B2A2A">
      <w:pPr>
        <w:spacing w:line="240" w:lineRule="auto"/>
        <w:ind w:right="-227" w:firstLine="709"/>
        <w:jc w:val="both"/>
        <w:rPr>
          <w:rFonts w:ascii="Arial" w:hAnsi="Arial" w:cs="Arial"/>
          <w:b/>
          <w:sz w:val="24"/>
          <w:szCs w:val="24"/>
        </w:rPr>
      </w:pPr>
    </w:p>
    <w:p w:rsidR="001B2A2A" w:rsidRPr="007F7E57" w:rsidRDefault="001B2A2A" w:rsidP="001B2A2A">
      <w:pPr>
        <w:spacing w:line="240" w:lineRule="auto"/>
        <w:ind w:right="-227" w:firstLine="709"/>
        <w:jc w:val="both"/>
        <w:rPr>
          <w:rFonts w:ascii="Arial" w:hAnsi="Arial" w:cs="Arial"/>
          <w:b/>
          <w:sz w:val="24"/>
          <w:szCs w:val="24"/>
        </w:rPr>
      </w:pPr>
      <w:r w:rsidRPr="007F7E57">
        <w:rPr>
          <w:rFonts w:ascii="Arial" w:hAnsi="Arial" w:cs="Arial"/>
          <w:b/>
          <w:sz w:val="24"/>
          <w:szCs w:val="24"/>
        </w:rPr>
        <w:t>Статья 11. Комиссии депутатского расследования</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1B2A2A" w:rsidRPr="007F7E57" w:rsidRDefault="001B2A2A" w:rsidP="001B2A2A">
      <w:pPr>
        <w:spacing w:line="240" w:lineRule="auto"/>
        <w:ind w:right="-227" w:firstLine="709"/>
        <w:jc w:val="both"/>
        <w:rPr>
          <w:rFonts w:ascii="Arial" w:hAnsi="Arial" w:cs="Arial"/>
          <w:sz w:val="24"/>
          <w:szCs w:val="24"/>
        </w:rPr>
      </w:pPr>
      <w:r w:rsidRPr="007F7E57">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1B2A2A" w:rsidRPr="007F7E57" w:rsidRDefault="001B2A2A" w:rsidP="001B2A2A">
      <w:pPr>
        <w:tabs>
          <w:tab w:val="left" w:pos="0"/>
        </w:tabs>
        <w:spacing w:line="240" w:lineRule="auto"/>
        <w:ind w:right="-1" w:firstLine="709"/>
        <w:jc w:val="both"/>
        <w:rPr>
          <w:rFonts w:ascii="Arial" w:hAnsi="Arial" w:cs="Arial"/>
          <w:sz w:val="24"/>
          <w:szCs w:val="24"/>
        </w:rPr>
      </w:pP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Статья 12. Организация деятельности комиссий</w:t>
      </w:r>
    </w:p>
    <w:p w:rsidR="001B2A2A" w:rsidRPr="007F7E57" w:rsidRDefault="005D1141" w:rsidP="001B2A2A">
      <w:pPr>
        <w:spacing w:line="240" w:lineRule="auto"/>
        <w:ind w:firstLine="709"/>
        <w:jc w:val="both"/>
        <w:rPr>
          <w:rFonts w:ascii="Arial" w:hAnsi="Arial" w:cs="Arial"/>
          <w:sz w:val="24"/>
          <w:szCs w:val="24"/>
        </w:rPr>
      </w:pPr>
      <w:r w:rsidRPr="007F7E57">
        <w:rPr>
          <w:rFonts w:ascii="Arial" w:hAnsi="Arial" w:cs="Arial"/>
          <w:sz w:val="24"/>
          <w:szCs w:val="24"/>
        </w:rPr>
        <w:t xml:space="preserve">1. Состав постоянных </w:t>
      </w:r>
      <w:r w:rsidR="001B2A2A" w:rsidRPr="007F7E57">
        <w:rPr>
          <w:rFonts w:ascii="Arial" w:hAnsi="Arial" w:cs="Arial"/>
          <w:sz w:val="24"/>
          <w:szCs w:val="24"/>
        </w:rPr>
        <w:t>комиссий утверждается решением Совета депутатов.</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3. Заседания комиссии проводятся по мере необходимости, но не реже одного раза в три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1B2A2A" w:rsidRPr="007F7E57" w:rsidRDefault="001B2A2A" w:rsidP="001B2A2A">
      <w:pPr>
        <w:tabs>
          <w:tab w:val="left" w:pos="0"/>
        </w:tabs>
        <w:spacing w:line="240" w:lineRule="auto"/>
        <w:ind w:firstLine="709"/>
        <w:jc w:val="both"/>
        <w:rPr>
          <w:rFonts w:ascii="Arial" w:hAnsi="Arial" w:cs="Arial"/>
          <w:sz w:val="24"/>
          <w:szCs w:val="24"/>
        </w:rPr>
      </w:pPr>
      <w:r w:rsidRPr="007F7E57">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1B2A2A" w:rsidRPr="007F7E57" w:rsidRDefault="005D1141" w:rsidP="005D1141">
      <w:pPr>
        <w:pStyle w:val="a6"/>
        <w:spacing w:before="240"/>
        <w:ind w:firstLine="709"/>
        <w:jc w:val="center"/>
        <w:rPr>
          <w:rFonts w:ascii="Arial" w:hAnsi="Arial" w:cs="Arial"/>
          <w:b/>
          <w:sz w:val="24"/>
          <w:szCs w:val="24"/>
        </w:rPr>
      </w:pPr>
      <w:r w:rsidRPr="007F7E57">
        <w:rPr>
          <w:rFonts w:ascii="Arial" w:hAnsi="Arial" w:cs="Arial"/>
          <w:b/>
          <w:sz w:val="24"/>
          <w:szCs w:val="24"/>
        </w:rPr>
        <w:t xml:space="preserve">Глава 4.  Компетенция </w:t>
      </w:r>
      <w:r w:rsidR="001B2A2A" w:rsidRPr="007F7E57">
        <w:rPr>
          <w:rFonts w:ascii="Arial" w:hAnsi="Arial" w:cs="Arial"/>
          <w:b/>
          <w:sz w:val="24"/>
          <w:szCs w:val="24"/>
        </w:rPr>
        <w:t>сельского Совета депутатов</w:t>
      </w:r>
    </w:p>
    <w:p w:rsidR="001B2A2A" w:rsidRPr="007F7E57" w:rsidRDefault="005D1141" w:rsidP="001B2A2A">
      <w:pPr>
        <w:pStyle w:val="a6"/>
        <w:spacing w:before="240"/>
        <w:ind w:firstLine="709"/>
        <w:jc w:val="both"/>
        <w:rPr>
          <w:rFonts w:ascii="Arial" w:hAnsi="Arial" w:cs="Arial"/>
          <w:b/>
          <w:sz w:val="24"/>
          <w:szCs w:val="24"/>
        </w:rPr>
      </w:pPr>
      <w:r w:rsidRPr="007F7E57">
        <w:rPr>
          <w:rFonts w:ascii="Arial" w:hAnsi="Arial" w:cs="Arial"/>
          <w:b/>
          <w:sz w:val="24"/>
          <w:szCs w:val="24"/>
        </w:rPr>
        <w:t xml:space="preserve">Статья 13.  Компетенция </w:t>
      </w:r>
      <w:r w:rsidR="001B2A2A" w:rsidRPr="007F7E57">
        <w:rPr>
          <w:rFonts w:ascii="Arial" w:hAnsi="Arial" w:cs="Arial"/>
          <w:b/>
          <w:sz w:val="24"/>
          <w:szCs w:val="24"/>
        </w:rPr>
        <w:t>сельского Совета депутатов</w:t>
      </w:r>
    </w:p>
    <w:p w:rsidR="001B2A2A" w:rsidRPr="007F7E57" w:rsidRDefault="001B2A2A" w:rsidP="001B2A2A">
      <w:pPr>
        <w:numPr>
          <w:ilvl w:val="0"/>
          <w:numId w:val="2"/>
        </w:numPr>
        <w:tabs>
          <w:tab w:val="left" w:pos="0"/>
        </w:tabs>
        <w:suppressAutoHyphens/>
        <w:spacing w:after="0" w:line="240" w:lineRule="auto"/>
        <w:ind w:right="-1"/>
        <w:jc w:val="both"/>
        <w:rPr>
          <w:rFonts w:ascii="Arial" w:hAnsi="Arial" w:cs="Arial"/>
          <w:sz w:val="24"/>
          <w:szCs w:val="24"/>
        </w:rPr>
      </w:pPr>
      <w:r w:rsidRPr="007F7E57">
        <w:rPr>
          <w:rFonts w:ascii="Arial" w:hAnsi="Arial" w:cs="Arial"/>
          <w:sz w:val="24"/>
          <w:szCs w:val="24"/>
        </w:rPr>
        <w:t>К компетенции сельского Совета депутатов относится: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 принятие Устава сельсовета и внесения в него изменений и дополнений;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 установление официальных символов сельсовета и порядка их использования;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 определение порядка работы 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1.5. утверждение бюджета сельсовета и отчета о его исполнении;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1.7. назначение местного референдума, муниципальных выборов, голосования по отзыву депутата,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1.8. определение порядка организации и проведения публичных слушаний;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1.9. принятие Порядка проведения конкурса по отбору кандидатур на должность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1.10. определение порядка назначения и проведения собрания граждан, а также полномочия собрания граждан;</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1.11.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1.12. определение порядка назначения и проведения опроса граждан;</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1.13. утверждение структуры местной администрации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1.14. утверждение правил благоустройства территории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1.15. утверждение стратегии социально-экономического развития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1.16. определение порядка управления и распоряжения имуществом, находящимся в муниципальной собственности, порядка и условий его приватизации;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1.17. определение порядка участия сельсовета в организациях межмуниципального сотрудничества;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1.18. определение размера и условий оплаты труда главы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1.19.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1.20. определение порядка материально-технического и организационного обеспечения деятельности органов местного самоуправления;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1.21.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1.22. определение порядка предоставления жилых помещений муниципального специализированного жилищного фонда;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1.23.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1.24.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1.26. определение порядка организации и осуществления ТОС, условий и порядка выделения необходимых средств из местного бюджета на нужды ТОС;</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1.27.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1.28. определение размера и условий оплаты труда муниципальных служащих, работников муниципальных унитарных предприятий и учреждений;</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pacing w:val="-5"/>
          <w:sz w:val="24"/>
          <w:szCs w:val="24"/>
        </w:rPr>
        <w:t>1.29</w:t>
      </w:r>
      <w:r w:rsidRPr="007F7E57">
        <w:rPr>
          <w:rFonts w:ascii="Arial" w:hAnsi="Arial" w:cs="Arial"/>
          <w:color w:val="000000"/>
          <w:sz w:val="24"/>
          <w:szCs w:val="24"/>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1.30. </w:t>
      </w:r>
      <w:r w:rsidRPr="007F7E57">
        <w:rPr>
          <w:rFonts w:ascii="Arial" w:hAnsi="Arial" w:cs="Arial"/>
          <w:color w:val="000000"/>
          <w:spacing w:val="-1"/>
          <w:sz w:val="24"/>
          <w:szCs w:val="24"/>
        </w:rPr>
        <w:t>принятие решения об удалении Главы сельсовета в отставку. </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1.31. решение иных вопросов, отнесенных к компетенции Совета федеральными законами, законами Красноярского края, а также настоящим Уставом.</w:t>
      </w:r>
    </w:p>
    <w:p w:rsidR="001B2A2A" w:rsidRPr="007F7E57" w:rsidRDefault="001B2A2A" w:rsidP="001B2A2A">
      <w:pPr>
        <w:pStyle w:val="a9"/>
        <w:ind w:left="0" w:firstLine="709"/>
        <w:jc w:val="both"/>
        <w:rPr>
          <w:rFonts w:ascii="Arial" w:hAnsi="Arial" w:cs="Arial"/>
          <w:color w:val="000000"/>
          <w:sz w:val="24"/>
          <w:szCs w:val="24"/>
        </w:rPr>
      </w:pPr>
      <w:r w:rsidRPr="007F7E57">
        <w:rPr>
          <w:rFonts w:ascii="Arial"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B2A2A" w:rsidRPr="007F7E57" w:rsidRDefault="001B2A2A" w:rsidP="001B2A2A">
      <w:pPr>
        <w:tabs>
          <w:tab w:val="left" w:pos="426"/>
        </w:tabs>
        <w:spacing w:before="240" w:after="100" w:afterAutospacing="1" w:line="240" w:lineRule="auto"/>
        <w:ind w:firstLine="709"/>
        <w:jc w:val="both"/>
        <w:rPr>
          <w:rFonts w:ascii="Arial" w:hAnsi="Arial" w:cs="Arial"/>
          <w:b/>
          <w:sz w:val="24"/>
          <w:szCs w:val="24"/>
        </w:rPr>
      </w:pPr>
      <w:r w:rsidRPr="007F7E57">
        <w:rPr>
          <w:rFonts w:ascii="Arial" w:hAnsi="Arial" w:cs="Arial"/>
          <w:b/>
          <w:sz w:val="24"/>
          <w:szCs w:val="24"/>
        </w:rPr>
        <w:t>Статья 1</w:t>
      </w:r>
      <w:r w:rsidR="005D1141" w:rsidRPr="007F7E57">
        <w:rPr>
          <w:rFonts w:ascii="Arial" w:hAnsi="Arial" w:cs="Arial"/>
          <w:b/>
          <w:sz w:val="24"/>
          <w:szCs w:val="24"/>
        </w:rPr>
        <w:t xml:space="preserve">4. Контрольная деятельность </w:t>
      </w:r>
      <w:r w:rsidRPr="007F7E57">
        <w:rPr>
          <w:rFonts w:ascii="Arial" w:hAnsi="Arial" w:cs="Arial"/>
          <w:b/>
          <w:sz w:val="24"/>
          <w:szCs w:val="24"/>
        </w:rPr>
        <w:t>сельского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B2A2A" w:rsidRPr="007F7E57" w:rsidRDefault="001B2A2A" w:rsidP="001B2A2A">
      <w:pPr>
        <w:spacing w:line="240" w:lineRule="auto"/>
        <w:ind w:right="-1" w:firstLine="709"/>
        <w:jc w:val="both"/>
        <w:rPr>
          <w:rFonts w:ascii="Arial" w:hAnsi="Arial" w:cs="Arial"/>
          <w:sz w:val="24"/>
          <w:szCs w:val="24"/>
        </w:rPr>
      </w:pPr>
    </w:p>
    <w:p w:rsidR="001B2A2A" w:rsidRPr="007F7E57" w:rsidRDefault="001B2A2A" w:rsidP="005D1141">
      <w:pPr>
        <w:tabs>
          <w:tab w:val="left" w:pos="0"/>
        </w:tabs>
        <w:spacing w:line="240" w:lineRule="auto"/>
        <w:ind w:firstLine="709"/>
        <w:jc w:val="center"/>
        <w:rPr>
          <w:rFonts w:ascii="Arial" w:hAnsi="Arial" w:cs="Arial"/>
          <w:b/>
          <w:sz w:val="24"/>
          <w:szCs w:val="24"/>
        </w:rPr>
      </w:pPr>
      <w:r w:rsidRPr="007F7E57">
        <w:rPr>
          <w:rFonts w:ascii="Arial" w:hAnsi="Arial" w:cs="Arial"/>
          <w:b/>
          <w:sz w:val="24"/>
          <w:szCs w:val="24"/>
        </w:rPr>
        <w:t>Глава 5. Сессии сельского Совета депутатов</w:t>
      </w:r>
    </w:p>
    <w:p w:rsidR="001B2A2A" w:rsidRPr="007F7E57" w:rsidRDefault="001B2A2A" w:rsidP="001B2A2A">
      <w:pPr>
        <w:pStyle w:val="ConsNormal"/>
        <w:ind w:firstLine="709"/>
        <w:jc w:val="both"/>
        <w:rPr>
          <w:b/>
          <w:sz w:val="24"/>
          <w:szCs w:val="24"/>
        </w:rPr>
      </w:pPr>
      <w:r w:rsidRPr="007F7E57">
        <w:rPr>
          <w:b/>
          <w:sz w:val="24"/>
          <w:szCs w:val="24"/>
        </w:rPr>
        <w:t>Статья 15. Созыв первой сессии Совета депутатов нового созыва</w:t>
      </w:r>
    </w:p>
    <w:p w:rsidR="001B2A2A" w:rsidRPr="007F7E57" w:rsidRDefault="001B2A2A" w:rsidP="001B2A2A">
      <w:pPr>
        <w:pStyle w:val="ConsNormal"/>
        <w:ind w:firstLine="709"/>
        <w:jc w:val="both"/>
        <w:rPr>
          <w:sz w:val="24"/>
          <w:szCs w:val="24"/>
        </w:rPr>
      </w:pPr>
      <w:r w:rsidRPr="007F7E57">
        <w:rPr>
          <w:sz w:val="24"/>
          <w:szCs w:val="24"/>
        </w:rPr>
        <w:t>1. Первая сессия вновь избранного состава Совета депутатов созывается Главой Новониколаевского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rsidR="001B2A2A" w:rsidRPr="007F7E57" w:rsidRDefault="001B2A2A" w:rsidP="001B2A2A">
      <w:pPr>
        <w:pStyle w:val="ConsNormal"/>
        <w:ind w:firstLine="709"/>
        <w:jc w:val="both"/>
        <w:rPr>
          <w:sz w:val="24"/>
          <w:szCs w:val="24"/>
        </w:rPr>
      </w:pPr>
      <w:r w:rsidRPr="007F7E57">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rsidR="001B2A2A" w:rsidRPr="007F7E57" w:rsidRDefault="001B2A2A" w:rsidP="001B2A2A">
      <w:pPr>
        <w:pStyle w:val="ConsNormal"/>
        <w:ind w:firstLine="709"/>
        <w:jc w:val="both"/>
        <w:rPr>
          <w:sz w:val="24"/>
          <w:szCs w:val="24"/>
        </w:rPr>
      </w:pPr>
      <w:r w:rsidRPr="007F7E57">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16. Созыв сессии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1B2A2A" w:rsidRPr="007F7E57" w:rsidRDefault="001B2A2A" w:rsidP="001B2A2A">
      <w:pPr>
        <w:pStyle w:val="ConsNormal"/>
        <w:ind w:firstLine="709"/>
        <w:jc w:val="both"/>
        <w:rPr>
          <w:sz w:val="24"/>
          <w:szCs w:val="24"/>
        </w:rPr>
      </w:pPr>
      <w:r w:rsidRPr="007F7E57">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1B2A2A" w:rsidRPr="007F7E57" w:rsidRDefault="001B2A2A" w:rsidP="001B2A2A">
      <w:pPr>
        <w:pStyle w:val="ConsNormal"/>
        <w:ind w:firstLine="709"/>
        <w:jc w:val="both"/>
        <w:rPr>
          <w:sz w:val="24"/>
          <w:szCs w:val="24"/>
        </w:rPr>
      </w:pPr>
      <w:r w:rsidRPr="007F7E57">
        <w:rPr>
          <w:sz w:val="24"/>
          <w:szCs w:val="24"/>
        </w:rPr>
        <w:t>3. Депутатам Совета депутатов представляются проекты решений не позднее, чем за 14 дней до их рассмотрения на сессии.</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17. Внеочередная и чрезвычайная сессии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Новониколаевского сельсовета, обладающих активным избирательным правом, в срок до 14 дней с момента поступления данного требования.</w:t>
      </w:r>
    </w:p>
    <w:p w:rsidR="001B2A2A" w:rsidRPr="007F7E57" w:rsidRDefault="001B2A2A" w:rsidP="001B2A2A">
      <w:pPr>
        <w:pStyle w:val="ConsNormal"/>
        <w:ind w:firstLine="709"/>
        <w:jc w:val="both"/>
        <w:rPr>
          <w:sz w:val="24"/>
          <w:szCs w:val="24"/>
        </w:rPr>
      </w:pPr>
      <w:r w:rsidRPr="007F7E57">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rsidR="001B2A2A" w:rsidRPr="007F7E57" w:rsidRDefault="001B2A2A" w:rsidP="001B2A2A">
      <w:pPr>
        <w:pStyle w:val="a6"/>
        <w:spacing w:after="0"/>
        <w:ind w:firstLine="709"/>
        <w:jc w:val="both"/>
        <w:rPr>
          <w:rFonts w:ascii="Arial" w:hAnsi="Arial" w:cs="Arial"/>
          <w:sz w:val="24"/>
          <w:szCs w:val="24"/>
        </w:rPr>
      </w:pPr>
      <w:r w:rsidRPr="007F7E57">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1B2A2A" w:rsidRPr="007F7E57" w:rsidRDefault="001B2A2A" w:rsidP="001B2A2A">
      <w:pPr>
        <w:pStyle w:val="ConsNormal"/>
        <w:ind w:firstLine="709"/>
        <w:jc w:val="both"/>
        <w:rPr>
          <w:sz w:val="24"/>
          <w:szCs w:val="24"/>
        </w:rPr>
      </w:pPr>
      <w:r w:rsidRPr="007F7E57">
        <w:rPr>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1B2A2A" w:rsidRPr="007F7E57" w:rsidRDefault="001B2A2A" w:rsidP="001B2A2A">
      <w:pPr>
        <w:pStyle w:val="ConsNormal"/>
        <w:ind w:firstLine="709"/>
        <w:jc w:val="both"/>
        <w:rPr>
          <w:sz w:val="24"/>
          <w:szCs w:val="24"/>
        </w:rPr>
      </w:pPr>
      <w:r w:rsidRPr="007F7E57">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18. Заседания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Совет депутатов Новониколаевского сельсовета решает вопросы, отнесенные к его ведению, на своих заседаниях.</w:t>
      </w:r>
    </w:p>
    <w:p w:rsidR="001B2A2A" w:rsidRPr="007F7E57" w:rsidRDefault="001B2A2A" w:rsidP="001B2A2A">
      <w:pPr>
        <w:pStyle w:val="ConsNormal"/>
        <w:ind w:firstLine="709"/>
        <w:jc w:val="both"/>
        <w:rPr>
          <w:sz w:val="24"/>
          <w:szCs w:val="24"/>
        </w:rPr>
      </w:pPr>
      <w:r w:rsidRPr="007F7E57">
        <w:rPr>
          <w:sz w:val="24"/>
          <w:szCs w:val="24"/>
        </w:rPr>
        <w:t>2. Заседание Совета депутатов правомочно, если в нем принимает участие не менее 2/3 избранных депутатов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Депутат не вправе требовать отмены своей регистрации.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Присутствующий на заседании депутат Совета не вправе отказаться от участия в голосовании.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19. Присутствие на заседаниях Совета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Заседания Совета депутатов носят открытый характер. Любому жителю Новониколаевского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rsidR="001B2A2A" w:rsidRPr="007F7E57" w:rsidRDefault="001B2A2A" w:rsidP="001B2A2A">
      <w:pPr>
        <w:tabs>
          <w:tab w:val="left" w:pos="-567"/>
        </w:tabs>
        <w:spacing w:line="240" w:lineRule="auto"/>
        <w:ind w:firstLine="709"/>
        <w:jc w:val="both"/>
        <w:rPr>
          <w:rFonts w:ascii="Arial" w:hAnsi="Arial" w:cs="Arial"/>
          <w:sz w:val="24"/>
          <w:szCs w:val="24"/>
        </w:rPr>
      </w:pPr>
      <w:r w:rsidRPr="007F7E57">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rsidR="001B2A2A" w:rsidRPr="007F7E57" w:rsidRDefault="001B2A2A" w:rsidP="001B2A2A">
      <w:pPr>
        <w:pStyle w:val="a9"/>
        <w:numPr>
          <w:ilvl w:val="0"/>
          <w:numId w:val="2"/>
        </w:numPr>
        <w:tabs>
          <w:tab w:val="left" w:pos="-567"/>
        </w:tabs>
        <w:jc w:val="both"/>
        <w:rPr>
          <w:rFonts w:ascii="Arial" w:hAnsi="Arial" w:cs="Arial"/>
          <w:sz w:val="24"/>
          <w:szCs w:val="24"/>
        </w:rPr>
      </w:pPr>
      <w:r w:rsidRPr="007F7E57">
        <w:rPr>
          <w:rFonts w:ascii="Arial" w:hAnsi="Arial" w:cs="Arial"/>
          <w:sz w:val="24"/>
          <w:szCs w:val="24"/>
        </w:rPr>
        <w:t>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Новониколаевского сельсовета. На закрытом заседании вправе присутствовать глава Новониколаевского сельсовета, прокурор Иланского района. По решению Совета депутатов на закрытом заседании вправе присутствовать и другие лица.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Закрытое заседание не может быть проведено для рассмотрения и принятия решения по вопросам принятия и изменения Устава Новониколаевского сельсовета, назначения местного референдума, обсуждения народной правотворческой инициативы, по вопросам утверждения бюджета Новониколаевского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20. Председательствующий на заседании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Председательствующий на заседании при поименном голосовании голосует последним.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Председательствующий имеет право: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обращаться за справками к депутатам и должностным лицам администрации муниципального образования;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призвать депутата к порядку, временно лишить слова в соответствии настоящим Регламентом;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6. Председательствующий обязан: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соблюдать Регламент и придерживаться повестки дня;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обеспечивать соблюдение прав депутатов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обеспечивать порядок в зале заседаний;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осуществлять контроль за соблюдением времени выступлений, своевременно напоминать выступающему об истечении установленного времени;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ставить на голосование все поступившие предложения;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сообщать результаты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предоставлять слово депутатам вне очереди по мотивам голосования или по порядку ведения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проявлять уважительное отношение к участникам заседания, воздерживаться от персональных оценок выступлений участников заседания;</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принимать во внимание сообщения секретаря Совета депутатов.</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21. Права депутата Совета депутатов Новониколаевского сельсовета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В порядке, установленном настоящим Регламентом, депутат Совета на его заседаниях вправе: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по повестке дня, порядку ведения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поправки к проектам документов;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участвовать в прениях, задавать вопросы докладчику (содокладчику), выступать по мотивам голосования (до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требовать постановки своих предложений на голосование;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w:t>
      </w:r>
      <w:proofErr w:type="spellStart"/>
      <w:r w:rsidRPr="007F7E57">
        <w:rPr>
          <w:rFonts w:ascii="Arial" w:hAnsi="Arial" w:cs="Arial"/>
          <w:sz w:val="24"/>
          <w:szCs w:val="24"/>
        </w:rPr>
        <w:t>неучете</w:t>
      </w:r>
      <w:proofErr w:type="spellEnd"/>
      <w:r w:rsidRPr="007F7E57">
        <w:rPr>
          <w:rFonts w:ascii="Arial" w:hAnsi="Arial" w:cs="Arial"/>
          <w:sz w:val="24"/>
          <w:szCs w:val="24"/>
        </w:rPr>
        <w:t xml:space="preserve"> голосов депутатов, принимавших участие в голосовании;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депутатский запрос;</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Новониколаевского сельсовета;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оглашать обращения, имеющие общественное значение;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-пользоваться другими правами, предоставленными ему законодательством и настоящим Регламентом.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Депутат Совета депутата обязан: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соблюдать Регламент, повестку дня и требования председательствующего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выступать только с разрешения председательствующего на заседании;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не допускать оскорбительных выражений;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регистрироваться на каждом заседании и участвовать в работе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22. Повестка дня сессии</w:t>
      </w:r>
    </w:p>
    <w:p w:rsidR="001B2A2A" w:rsidRPr="007F7E57" w:rsidRDefault="001B2A2A" w:rsidP="001B2A2A">
      <w:pPr>
        <w:pStyle w:val="ConsNormal"/>
        <w:ind w:firstLine="709"/>
        <w:jc w:val="both"/>
        <w:rPr>
          <w:sz w:val="24"/>
          <w:szCs w:val="24"/>
        </w:rPr>
      </w:pPr>
      <w:r w:rsidRPr="007F7E57">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1B2A2A" w:rsidRPr="007F7E57" w:rsidRDefault="001B2A2A" w:rsidP="001B2A2A">
      <w:pPr>
        <w:pStyle w:val="ConsNormal"/>
        <w:ind w:firstLine="709"/>
        <w:jc w:val="both"/>
        <w:rPr>
          <w:sz w:val="24"/>
          <w:szCs w:val="24"/>
        </w:rPr>
      </w:pPr>
      <w:r w:rsidRPr="007F7E57">
        <w:rPr>
          <w:sz w:val="24"/>
          <w:szCs w:val="24"/>
        </w:rPr>
        <w:t>2. Повестка дня сес</w:t>
      </w:r>
      <w:r w:rsidR="005D1141" w:rsidRPr="007F7E57">
        <w:rPr>
          <w:sz w:val="24"/>
          <w:szCs w:val="24"/>
        </w:rPr>
        <w:t xml:space="preserve">сии обсуждается и утверждается </w:t>
      </w:r>
      <w:r w:rsidRPr="007F7E57">
        <w:rPr>
          <w:sz w:val="24"/>
          <w:szCs w:val="24"/>
        </w:rPr>
        <w:t>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tabs>
          <w:tab w:val="left" w:pos="-567"/>
        </w:tabs>
        <w:spacing w:line="240" w:lineRule="auto"/>
        <w:ind w:firstLine="709"/>
        <w:jc w:val="both"/>
        <w:rPr>
          <w:rFonts w:ascii="Arial" w:hAnsi="Arial" w:cs="Arial"/>
          <w:b/>
          <w:sz w:val="24"/>
          <w:szCs w:val="24"/>
        </w:rPr>
      </w:pPr>
      <w:r w:rsidRPr="007F7E57">
        <w:rPr>
          <w:rFonts w:ascii="Arial" w:hAnsi="Arial" w:cs="Arial"/>
          <w:b/>
          <w:sz w:val="24"/>
          <w:szCs w:val="24"/>
        </w:rPr>
        <w:t>Статья 23. Рассмотрение вопросов повестки дня сессии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Докладчики и содокладчики имеют право на заключительное слово.</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5D1141">
      <w:pPr>
        <w:autoSpaceDE w:val="0"/>
        <w:autoSpaceDN w:val="0"/>
        <w:adjustRightInd w:val="0"/>
        <w:spacing w:line="240" w:lineRule="auto"/>
        <w:ind w:firstLine="709"/>
        <w:jc w:val="center"/>
        <w:rPr>
          <w:rFonts w:ascii="Arial" w:hAnsi="Arial" w:cs="Arial"/>
          <w:b/>
          <w:sz w:val="24"/>
          <w:szCs w:val="24"/>
        </w:rPr>
      </w:pPr>
      <w:r w:rsidRPr="007F7E57">
        <w:rPr>
          <w:rFonts w:ascii="Arial" w:hAnsi="Arial" w:cs="Arial"/>
          <w:b/>
          <w:sz w:val="24"/>
          <w:szCs w:val="24"/>
        </w:rPr>
        <w:t>Глава 6. Правила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24. Голосование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Участвуя в открытом голосовании, председательствующий голосует последним.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Тайное голосование проводится в случаях, установленных федеральным и краевым законодательством, Уставом Новониколаевского сельсовета, настоящим Регламентом, а также по требованию не менее четверти депутатов от их общего установленного для Совета числа.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ab/>
      </w: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25. Порядок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Новониколаевского сельсовета или настоящим Регламентом не предусмотрено иное.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а) о перерыве в заседании или переносе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б) об изменении очередности рассмотрения вопросов повестки дня;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г) о предоставлении дополнительного времени для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д) о приглашении на заседание лиц, указанных в статье 18 настоящего Регламента;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е) о предоставлении слова приглашенным на заседание;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ж) о переносе или прекращении прений по обсуждаемому вопросу;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з) о передаче вопроса на рассмотрение соответствующей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и) о проведении закрытого заседания;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к) об изменении очередностей выступления;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л) о голосовании без обсуждения;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н) об отложении голосования на следующее заседание;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о) об определении или изменении способа проведения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 о пересчете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Счетная комиссия формируется в обязательном порядке при проведении тайного голосования.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Решения счетной комиссии принимаются большинством голосов членов счетной комиссии.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5D1141" w:rsidP="001B2A2A">
      <w:pPr>
        <w:autoSpaceDE w:val="0"/>
        <w:autoSpaceDN w:val="0"/>
        <w:adjustRightInd w:val="0"/>
        <w:spacing w:after="100" w:afterAutospacing="1" w:line="240" w:lineRule="auto"/>
        <w:ind w:firstLine="709"/>
        <w:jc w:val="both"/>
        <w:rPr>
          <w:rFonts w:ascii="Arial" w:hAnsi="Arial" w:cs="Arial"/>
          <w:b/>
          <w:sz w:val="24"/>
          <w:szCs w:val="24"/>
          <w:lang w:eastAsia="ru-RU"/>
        </w:rPr>
      </w:pPr>
      <w:r w:rsidRPr="007F7E57">
        <w:rPr>
          <w:rFonts w:ascii="Arial" w:hAnsi="Arial" w:cs="Arial"/>
          <w:b/>
          <w:sz w:val="24"/>
          <w:szCs w:val="24"/>
          <w:lang w:eastAsia="ru-RU"/>
        </w:rPr>
        <w:t xml:space="preserve">Статья </w:t>
      </w:r>
      <w:r w:rsidR="007F7E57">
        <w:rPr>
          <w:rFonts w:ascii="Arial" w:hAnsi="Arial" w:cs="Arial"/>
          <w:b/>
          <w:sz w:val="24"/>
          <w:szCs w:val="24"/>
          <w:lang w:eastAsia="ru-RU"/>
        </w:rPr>
        <w:t xml:space="preserve">26. Порядок </w:t>
      </w:r>
      <w:r w:rsidR="001B2A2A" w:rsidRPr="007F7E57">
        <w:rPr>
          <w:rFonts w:ascii="Arial" w:hAnsi="Arial" w:cs="Arial"/>
          <w:b/>
          <w:sz w:val="24"/>
          <w:szCs w:val="24"/>
          <w:lang w:eastAsia="ru-RU"/>
        </w:rPr>
        <w:t xml:space="preserve">голосования по </w:t>
      </w:r>
      <w:r w:rsidR="007F7E57" w:rsidRPr="007F7E57">
        <w:rPr>
          <w:rFonts w:ascii="Arial" w:hAnsi="Arial" w:cs="Arial"/>
          <w:b/>
          <w:sz w:val="24"/>
          <w:szCs w:val="24"/>
          <w:lang w:eastAsia="ru-RU"/>
        </w:rPr>
        <w:t>избранию Главы Новониколаевского</w:t>
      </w:r>
      <w:r w:rsidR="001B2A2A" w:rsidRPr="007F7E57">
        <w:rPr>
          <w:rFonts w:ascii="Arial" w:hAnsi="Arial" w:cs="Arial"/>
          <w:b/>
          <w:sz w:val="24"/>
          <w:szCs w:val="24"/>
          <w:lang w:eastAsia="ru-RU"/>
        </w:rPr>
        <w:t xml:space="preserve"> </w:t>
      </w:r>
      <w:r w:rsidR="007F7E57" w:rsidRPr="007F7E57">
        <w:rPr>
          <w:rFonts w:ascii="Arial" w:hAnsi="Arial" w:cs="Arial"/>
          <w:b/>
          <w:sz w:val="24"/>
          <w:szCs w:val="24"/>
          <w:lang w:eastAsia="ru-RU"/>
        </w:rPr>
        <w:t>сельсовета Иланского</w:t>
      </w:r>
      <w:r w:rsidR="007F7E57">
        <w:rPr>
          <w:rFonts w:ascii="Arial" w:hAnsi="Arial" w:cs="Arial"/>
          <w:b/>
          <w:sz w:val="24"/>
          <w:szCs w:val="24"/>
          <w:lang w:eastAsia="ru-RU"/>
        </w:rPr>
        <w:t xml:space="preserve"> района </w:t>
      </w:r>
      <w:r w:rsidR="001B2A2A" w:rsidRPr="007F7E57">
        <w:rPr>
          <w:rFonts w:ascii="Arial" w:hAnsi="Arial" w:cs="Arial"/>
          <w:b/>
          <w:sz w:val="24"/>
          <w:szCs w:val="24"/>
          <w:lang w:eastAsia="ru-RU"/>
        </w:rPr>
        <w:t>Красноярского края из числа кандидатов, представленных конкурсной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1. Глава Новониколаевского сельсовета Иланского района Красноярского края (далее – Глава сельсовета) избирается на правомочном заседании Новониколаевского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3. В случае,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4. Перед началом голосования депутаты изучают представленные Комиссией:</w:t>
      </w:r>
      <w:r w:rsidRPr="007F7E57">
        <w:rPr>
          <w:rFonts w:ascii="Arial" w:eastAsia="Calibri" w:hAnsi="Arial" w:cs="Arial"/>
          <w:sz w:val="24"/>
          <w:szCs w:val="24"/>
        </w:rPr>
        <w:t xml:space="preserve"> протокол заседания Комиссии, документы отобранных кандидатов и материалы конкурсных испытаний.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9. В ходе голосования в протоколе фиксируются только голоса, поданные «За» кандидатов.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lang w:eastAsia="ru-RU"/>
        </w:rPr>
      </w:pPr>
      <w:r w:rsidRPr="007F7E57">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1B2A2A" w:rsidRPr="007F7E57" w:rsidRDefault="001B2A2A" w:rsidP="001B2A2A">
      <w:pPr>
        <w:autoSpaceDE w:val="0"/>
        <w:autoSpaceDN w:val="0"/>
        <w:adjustRightInd w:val="0"/>
        <w:spacing w:line="240" w:lineRule="auto"/>
        <w:ind w:firstLine="709"/>
        <w:jc w:val="both"/>
        <w:rPr>
          <w:rFonts w:ascii="Arial" w:eastAsia="Calibri" w:hAnsi="Arial" w:cs="Arial"/>
          <w:sz w:val="24"/>
          <w:szCs w:val="24"/>
        </w:rPr>
      </w:pPr>
      <w:r w:rsidRPr="007F7E57">
        <w:rPr>
          <w:rFonts w:ascii="Arial" w:eastAsia="Calibri" w:hAnsi="Arial" w:cs="Arial"/>
          <w:sz w:val="24"/>
          <w:szCs w:val="24"/>
        </w:rPr>
        <w:t>Итоги голосования оформляются решением сельского Совета де</w:t>
      </w:r>
      <w:r w:rsidR="007F7E57">
        <w:rPr>
          <w:rFonts w:ascii="Arial" w:eastAsia="Calibri" w:hAnsi="Arial" w:cs="Arial"/>
          <w:sz w:val="24"/>
          <w:szCs w:val="24"/>
        </w:rPr>
        <w:t xml:space="preserve">путатов, которое подписывается </w:t>
      </w:r>
      <w:r w:rsidRPr="007F7E57">
        <w:rPr>
          <w:rFonts w:ascii="Arial" w:eastAsia="Calibri" w:hAnsi="Arial" w:cs="Arial"/>
          <w:sz w:val="24"/>
          <w:szCs w:val="24"/>
        </w:rPr>
        <w:t>председателем сельского Совета депутатов, и вступает в силу со дня, следующего за днем его принятия.</w:t>
      </w:r>
    </w:p>
    <w:p w:rsidR="001B2A2A" w:rsidRPr="007F7E57" w:rsidRDefault="001B2A2A" w:rsidP="001B2A2A">
      <w:pPr>
        <w:shd w:val="clear" w:color="auto" w:fill="FFFFFF"/>
        <w:spacing w:line="240" w:lineRule="auto"/>
        <w:ind w:firstLine="709"/>
        <w:jc w:val="both"/>
        <w:textAlignment w:val="baseline"/>
        <w:rPr>
          <w:rFonts w:ascii="Arial" w:hAnsi="Arial" w:cs="Arial"/>
          <w:spacing w:val="2"/>
          <w:sz w:val="24"/>
          <w:szCs w:val="24"/>
          <w:lang w:eastAsia="ru-RU"/>
        </w:rPr>
      </w:pPr>
      <w:r w:rsidRPr="007F7E57">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r w:rsidRPr="007F7E57">
        <w:rPr>
          <w:rFonts w:ascii="Arial" w:hAnsi="Arial" w:cs="Arial"/>
          <w:sz w:val="24"/>
          <w:szCs w:val="24"/>
          <w:lang w:eastAsia="ru-RU"/>
        </w:rPr>
        <w:t>Новониколаевского</w:t>
      </w:r>
      <w:r w:rsidRPr="007F7E57">
        <w:rPr>
          <w:rFonts w:ascii="Arial" w:hAnsi="Arial" w:cs="Arial"/>
          <w:spacing w:val="2"/>
          <w:sz w:val="24"/>
          <w:szCs w:val="24"/>
          <w:lang w:eastAsia="ru-RU"/>
        </w:rPr>
        <w:t xml:space="preserve"> сельсовета Иланского района Красноярского края.</w:t>
      </w:r>
    </w:p>
    <w:p w:rsidR="001B2A2A" w:rsidRPr="007F7E57" w:rsidRDefault="001B2A2A" w:rsidP="001B2A2A">
      <w:pPr>
        <w:shd w:val="clear" w:color="auto" w:fill="FFFFFF"/>
        <w:spacing w:line="240" w:lineRule="auto"/>
        <w:ind w:firstLine="709"/>
        <w:jc w:val="both"/>
        <w:textAlignment w:val="baseline"/>
        <w:rPr>
          <w:rFonts w:ascii="Arial" w:hAnsi="Arial" w:cs="Arial"/>
          <w:spacing w:val="2"/>
          <w:sz w:val="24"/>
          <w:szCs w:val="24"/>
          <w:lang w:eastAsia="ru-RU"/>
        </w:rPr>
      </w:pPr>
      <w:r w:rsidRPr="007F7E57">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w:t>
      </w:r>
      <w:r w:rsidR="005D1141" w:rsidRPr="007F7E57">
        <w:rPr>
          <w:rFonts w:ascii="Arial" w:hAnsi="Arial" w:cs="Arial"/>
          <w:spacing w:val="2"/>
          <w:sz w:val="24"/>
          <w:szCs w:val="24"/>
          <w:lang w:eastAsia="ru-RU"/>
        </w:rPr>
        <w:t xml:space="preserve">ия числа голосов, выборы Главы </w:t>
      </w:r>
      <w:r w:rsidRPr="007F7E57">
        <w:rPr>
          <w:rFonts w:ascii="Arial" w:hAnsi="Arial" w:cs="Arial"/>
          <w:spacing w:val="2"/>
          <w:sz w:val="24"/>
          <w:szCs w:val="24"/>
          <w:lang w:eastAsia="ru-RU"/>
        </w:rPr>
        <w:t>с</w:t>
      </w:r>
      <w:r w:rsidR="007F7E57">
        <w:rPr>
          <w:rFonts w:ascii="Arial" w:hAnsi="Arial" w:cs="Arial"/>
          <w:spacing w:val="2"/>
          <w:sz w:val="24"/>
          <w:szCs w:val="24"/>
          <w:lang w:eastAsia="ru-RU"/>
        </w:rPr>
        <w:t xml:space="preserve">ельсовета </w:t>
      </w:r>
      <w:r w:rsidRPr="007F7E57">
        <w:rPr>
          <w:rFonts w:ascii="Arial" w:hAnsi="Arial" w:cs="Arial"/>
          <w:spacing w:val="2"/>
          <w:sz w:val="24"/>
          <w:szCs w:val="24"/>
          <w:lang w:eastAsia="ru-RU"/>
        </w:rPr>
        <w:t>признаются несостоявшимися, что является основанием для объявления нового конкурса.</w:t>
      </w:r>
    </w:p>
    <w:p w:rsidR="001B2A2A" w:rsidRPr="007F7E57" w:rsidRDefault="001B2A2A" w:rsidP="001B2A2A">
      <w:pPr>
        <w:spacing w:line="240" w:lineRule="auto"/>
        <w:ind w:firstLine="709"/>
        <w:jc w:val="both"/>
        <w:rPr>
          <w:rFonts w:ascii="Arial" w:hAnsi="Arial" w:cs="Arial"/>
          <w:sz w:val="24"/>
          <w:szCs w:val="24"/>
        </w:rPr>
      </w:pPr>
    </w:p>
    <w:p w:rsidR="001B2A2A" w:rsidRPr="007F7E57" w:rsidRDefault="001B2A2A" w:rsidP="005D1141">
      <w:pPr>
        <w:spacing w:line="240" w:lineRule="auto"/>
        <w:ind w:firstLine="709"/>
        <w:jc w:val="center"/>
        <w:rPr>
          <w:rFonts w:ascii="Arial" w:hAnsi="Arial" w:cs="Arial"/>
          <w:b/>
          <w:sz w:val="24"/>
          <w:szCs w:val="24"/>
        </w:rPr>
      </w:pPr>
      <w:r w:rsidRPr="007F7E57">
        <w:rPr>
          <w:rFonts w:ascii="Arial" w:hAnsi="Arial" w:cs="Arial"/>
          <w:b/>
          <w:sz w:val="24"/>
          <w:szCs w:val="24"/>
        </w:rPr>
        <w:t>Глава 7.  Правотворческая деятельность сельского Совета</w:t>
      </w:r>
    </w:p>
    <w:p w:rsidR="001B2A2A" w:rsidRPr="007F7E57" w:rsidRDefault="001B2A2A" w:rsidP="001B2A2A">
      <w:pPr>
        <w:pStyle w:val="a6"/>
        <w:spacing w:before="240"/>
        <w:ind w:firstLine="709"/>
        <w:jc w:val="both"/>
        <w:rPr>
          <w:rFonts w:ascii="Arial" w:hAnsi="Arial" w:cs="Arial"/>
          <w:b/>
          <w:sz w:val="24"/>
          <w:szCs w:val="24"/>
        </w:rPr>
      </w:pPr>
      <w:r w:rsidRPr="007F7E57">
        <w:rPr>
          <w:rFonts w:ascii="Arial" w:hAnsi="Arial" w:cs="Arial"/>
          <w:b/>
          <w:sz w:val="24"/>
          <w:szCs w:val="24"/>
        </w:rPr>
        <w:t>Статья 27. Виды   актов сельского Совета</w:t>
      </w:r>
    </w:p>
    <w:p w:rsidR="001B2A2A" w:rsidRPr="007F7E57" w:rsidRDefault="001B2A2A" w:rsidP="001B2A2A">
      <w:pPr>
        <w:spacing w:line="240" w:lineRule="auto"/>
        <w:ind w:firstLine="709"/>
        <w:jc w:val="both"/>
        <w:rPr>
          <w:rFonts w:ascii="Arial" w:hAnsi="Arial" w:cs="Arial"/>
          <w:sz w:val="24"/>
          <w:szCs w:val="24"/>
        </w:rPr>
      </w:pPr>
      <w:r w:rsidRPr="007F7E57">
        <w:rPr>
          <w:rFonts w:ascii="Arial" w:hAnsi="Arial" w:cs="Arial"/>
          <w:sz w:val="24"/>
          <w:szCs w:val="24"/>
        </w:rPr>
        <w:t>1.  Совет депутатов Новониколаевского сельсовета по вопросам, отнесенным к его компетенции федеральными законами, законами Красноярского края, Уставом Новониколаевского сельсовета Иланского района Красноярского края принимает решения, устанавливающие правила, обязательные для исполнения на всей территории Новониколаевского сельсовета, а также решения по вопросам организации деятельности Совета депутатов.</w:t>
      </w:r>
    </w:p>
    <w:p w:rsidR="001B2A2A" w:rsidRPr="007F7E57" w:rsidRDefault="001B2A2A" w:rsidP="001B2A2A">
      <w:pPr>
        <w:spacing w:line="240" w:lineRule="auto"/>
        <w:ind w:right="-1" w:firstLine="709"/>
        <w:jc w:val="both"/>
        <w:rPr>
          <w:rFonts w:ascii="Arial" w:hAnsi="Arial" w:cs="Arial"/>
          <w:sz w:val="24"/>
          <w:szCs w:val="24"/>
        </w:rPr>
      </w:pPr>
      <w:r w:rsidRPr="007F7E57">
        <w:rPr>
          <w:rFonts w:ascii="Arial" w:hAnsi="Arial" w:cs="Arial"/>
          <w:sz w:val="24"/>
          <w:szCs w:val="24"/>
        </w:rPr>
        <w:t xml:space="preserve"> 2. Совет депутатов также принимает:</w:t>
      </w:r>
    </w:p>
    <w:p w:rsidR="001B2A2A" w:rsidRPr="007F7E57" w:rsidRDefault="001B2A2A" w:rsidP="001B2A2A">
      <w:pPr>
        <w:pStyle w:val="ConsNormal"/>
        <w:ind w:firstLine="709"/>
        <w:jc w:val="both"/>
        <w:rPr>
          <w:sz w:val="24"/>
          <w:szCs w:val="24"/>
        </w:rPr>
      </w:pPr>
      <w:r w:rsidRPr="007F7E57">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rsidR="001B2A2A"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декларации (акты торжественного характера, формулирующие общие принципы, цели).</w:t>
      </w:r>
    </w:p>
    <w:p w:rsidR="007F7E57" w:rsidRPr="007F7E57" w:rsidRDefault="007F7E57"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28. Субъекты правотворческой инициативы в Совете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Новониколаевского сельсовета Иланского района Красноярского края.</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Проекты решений Совета депутатов об утверждении бюджета Новониколаевского сельсовета, внесении в него изменений и отчета об его исполнении могут быть внесены на рассмотрение Совета депутатов только по инициативе Главы Новониколаевского сельсовета.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rsidR="005D1141" w:rsidRPr="007F7E57" w:rsidRDefault="005D1141"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b/>
          <w:sz w:val="24"/>
          <w:szCs w:val="24"/>
        </w:rPr>
        <w:t>С</w:t>
      </w:r>
      <w:r w:rsidR="005D1141" w:rsidRPr="007F7E57">
        <w:rPr>
          <w:rFonts w:ascii="Arial" w:hAnsi="Arial" w:cs="Arial"/>
          <w:b/>
          <w:sz w:val="24"/>
          <w:szCs w:val="24"/>
        </w:rPr>
        <w:t>т</w:t>
      </w:r>
      <w:r w:rsidRPr="007F7E57">
        <w:rPr>
          <w:rFonts w:ascii="Arial" w:hAnsi="Arial" w:cs="Arial"/>
          <w:b/>
          <w:sz w:val="24"/>
          <w:szCs w:val="24"/>
        </w:rPr>
        <w:t>атья 29. Оформление проектов решений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Вносимый в Совет депутатов проект решения должен быть изложен в виде правовых предписаний.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30. Порядок и сроки внесения проектов решений в Совет депутатов</w:t>
      </w:r>
    </w:p>
    <w:p w:rsidR="001B2A2A" w:rsidRPr="007F7E57" w:rsidRDefault="001B2A2A" w:rsidP="001B2A2A">
      <w:pPr>
        <w:pStyle w:val="ConsNormal"/>
        <w:ind w:firstLine="709"/>
        <w:jc w:val="both"/>
        <w:rPr>
          <w:b/>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p>
    <w:p w:rsidR="001B2A2A" w:rsidRPr="007F7E57" w:rsidRDefault="001B2A2A" w:rsidP="001B2A2A">
      <w:pPr>
        <w:autoSpaceDE w:val="0"/>
        <w:autoSpaceDN w:val="0"/>
        <w:adjustRightInd w:val="0"/>
        <w:spacing w:line="240" w:lineRule="auto"/>
        <w:ind w:firstLine="709"/>
        <w:jc w:val="both"/>
        <w:rPr>
          <w:rFonts w:ascii="Arial" w:hAnsi="Arial" w:cs="Arial"/>
          <w:b/>
          <w:sz w:val="24"/>
          <w:szCs w:val="24"/>
        </w:rPr>
      </w:pPr>
      <w:r w:rsidRPr="007F7E57">
        <w:rPr>
          <w:rFonts w:ascii="Arial" w:hAnsi="Arial" w:cs="Arial"/>
          <w:b/>
          <w:sz w:val="24"/>
          <w:szCs w:val="24"/>
        </w:rPr>
        <w:t>Статья 31. Порядок подготовки проектов решений к рассмотрению</w:t>
      </w:r>
    </w:p>
    <w:p w:rsidR="001B2A2A" w:rsidRPr="007F7E57" w:rsidRDefault="001B2A2A" w:rsidP="001B2A2A">
      <w:pPr>
        <w:pStyle w:val="ConsNormal"/>
        <w:ind w:firstLine="709"/>
        <w:jc w:val="both"/>
        <w:rPr>
          <w:sz w:val="24"/>
          <w:szCs w:val="24"/>
        </w:rPr>
      </w:pPr>
      <w:r w:rsidRPr="007F7E57">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1B2A2A" w:rsidRPr="007F7E57" w:rsidRDefault="001B2A2A" w:rsidP="001B2A2A">
      <w:pPr>
        <w:pStyle w:val="ConsNormal"/>
        <w:ind w:firstLine="709"/>
        <w:jc w:val="both"/>
        <w:rPr>
          <w:sz w:val="24"/>
          <w:szCs w:val="24"/>
        </w:rPr>
      </w:pPr>
      <w:r w:rsidRPr="007F7E57">
        <w:rPr>
          <w:sz w:val="24"/>
          <w:szCs w:val="24"/>
        </w:rPr>
        <w:t>2. Председатель Совета депутатов направляет проекты решений на заключение во все постоянные комиссии Совета и Главе Новониколаевского сельсовета. Главе сельсовета не направляются законопроекты, внесенные им.</w:t>
      </w:r>
    </w:p>
    <w:p w:rsidR="001B2A2A" w:rsidRPr="007F7E57" w:rsidRDefault="001B2A2A" w:rsidP="001B2A2A">
      <w:pPr>
        <w:pStyle w:val="ConsNormal"/>
        <w:ind w:firstLine="709"/>
        <w:jc w:val="both"/>
        <w:rPr>
          <w:sz w:val="24"/>
          <w:szCs w:val="24"/>
        </w:rPr>
      </w:pPr>
      <w:r w:rsidRPr="007F7E57">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rsidR="001B2A2A" w:rsidRPr="007F7E57" w:rsidRDefault="001B2A2A" w:rsidP="001B2A2A">
      <w:pPr>
        <w:pStyle w:val="ConsNormal"/>
        <w:ind w:firstLine="709"/>
        <w:jc w:val="both"/>
        <w:rPr>
          <w:sz w:val="24"/>
          <w:szCs w:val="24"/>
        </w:rPr>
      </w:pPr>
      <w:r w:rsidRPr="007F7E57">
        <w:rPr>
          <w:sz w:val="24"/>
          <w:szCs w:val="24"/>
        </w:rPr>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w:t>
      </w:r>
      <w:r w:rsidR="005D1141" w:rsidRPr="007F7E57">
        <w:rPr>
          <w:sz w:val="24"/>
          <w:szCs w:val="24"/>
        </w:rPr>
        <w:t xml:space="preserve">ссмотрены без заключения Главы </w:t>
      </w:r>
      <w:r w:rsidRPr="007F7E57">
        <w:rPr>
          <w:sz w:val="24"/>
          <w:szCs w:val="24"/>
        </w:rPr>
        <w:t>сельсовета</w:t>
      </w:r>
    </w:p>
    <w:p w:rsidR="001B2A2A" w:rsidRPr="007F7E57" w:rsidRDefault="001B2A2A" w:rsidP="001B2A2A">
      <w:pPr>
        <w:pStyle w:val="ConsNormal"/>
        <w:ind w:firstLine="709"/>
        <w:jc w:val="both"/>
        <w:rPr>
          <w:sz w:val="24"/>
          <w:szCs w:val="24"/>
        </w:rPr>
      </w:pPr>
      <w:r w:rsidRPr="007F7E57">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1B2A2A" w:rsidRPr="007F7E57" w:rsidRDefault="001B2A2A" w:rsidP="001B2A2A">
      <w:pPr>
        <w:pStyle w:val="ConsNormal"/>
        <w:ind w:firstLine="709"/>
        <w:jc w:val="both"/>
        <w:rPr>
          <w:sz w:val="24"/>
          <w:szCs w:val="24"/>
        </w:rPr>
      </w:pPr>
      <w:r w:rsidRPr="007F7E57">
        <w:rPr>
          <w:sz w:val="24"/>
          <w:szCs w:val="24"/>
        </w:rPr>
        <w:t>Обязательному вынесению на публичные слушания подлежат: проект Устава Новониколаевского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Новониколаевского сельсовета.</w:t>
      </w:r>
    </w:p>
    <w:p w:rsidR="001B2A2A" w:rsidRPr="007F7E57" w:rsidRDefault="001B2A2A" w:rsidP="001B2A2A">
      <w:pPr>
        <w:pStyle w:val="ConsNormal"/>
        <w:ind w:firstLine="709"/>
        <w:jc w:val="both"/>
        <w:rPr>
          <w:sz w:val="24"/>
          <w:szCs w:val="24"/>
        </w:rPr>
      </w:pPr>
      <w:r w:rsidRPr="007F7E57">
        <w:rPr>
          <w:sz w:val="24"/>
          <w:szCs w:val="24"/>
        </w:rPr>
        <w:t>5. Назначение и проведение публичных слушаний осуществляется в соответствии с Уставом Новониколаевского сельсовета Иланского района Красноярского края.</w:t>
      </w:r>
    </w:p>
    <w:p w:rsidR="001B2A2A" w:rsidRPr="007F7E57" w:rsidRDefault="001B2A2A" w:rsidP="001B2A2A">
      <w:pPr>
        <w:pStyle w:val="ConsNormal"/>
        <w:ind w:firstLine="709"/>
        <w:jc w:val="both"/>
        <w:rPr>
          <w:sz w:val="24"/>
          <w:szCs w:val="24"/>
        </w:rPr>
      </w:pPr>
      <w:r w:rsidRPr="007F7E57">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5D1141" w:rsidRPr="007F7E57" w:rsidRDefault="005D1141" w:rsidP="001B2A2A">
      <w:pPr>
        <w:pStyle w:val="ConsNormal"/>
        <w:ind w:firstLine="709"/>
        <w:jc w:val="both"/>
        <w:rPr>
          <w:sz w:val="24"/>
          <w:szCs w:val="24"/>
        </w:rPr>
      </w:pPr>
    </w:p>
    <w:p w:rsidR="005D1141" w:rsidRPr="007F7E57" w:rsidRDefault="005D1141" w:rsidP="001B2A2A">
      <w:pPr>
        <w:pStyle w:val="ConsNormal"/>
        <w:ind w:firstLine="709"/>
        <w:jc w:val="both"/>
        <w:rPr>
          <w:sz w:val="24"/>
          <w:szCs w:val="24"/>
        </w:rPr>
      </w:pP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32. Рассмотрение проектов решений в первом чтении</w:t>
      </w:r>
    </w:p>
    <w:p w:rsidR="005D1141" w:rsidRPr="007F7E57" w:rsidRDefault="005D1141"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1B2A2A" w:rsidRPr="007F7E57" w:rsidRDefault="001B2A2A" w:rsidP="001B2A2A">
      <w:pPr>
        <w:pStyle w:val="ConsNormal"/>
        <w:ind w:firstLine="709"/>
        <w:jc w:val="both"/>
        <w:rPr>
          <w:sz w:val="24"/>
          <w:szCs w:val="24"/>
        </w:rPr>
      </w:pPr>
      <w:r w:rsidRPr="007F7E57">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1B2A2A" w:rsidRPr="007F7E57" w:rsidRDefault="001B2A2A" w:rsidP="001B2A2A">
      <w:pPr>
        <w:pStyle w:val="ConsNormal"/>
        <w:ind w:firstLine="709"/>
        <w:jc w:val="both"/>
        <w:rPr>
          <w:sz w:val="24"/>
          <w:szCs w:val="24"/>
        </w:rPr>
      </w:pPr>
      <w:r w:rsidRPr="007F7E57">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1B2A2A" w:rsidRPr="007F7E57" w:rsidRDefault="001B2A2A" w:rsidP="001B2A2A">
      <w:pPr>
        <w:pStyle w:val="ConsNormal"/>
        <w:ind w:firstLine="709"/>
        <w:jc w:val="both"/>
        <w:rPr>
          <w:sz w:val="24"/>
          <w:szCs w:val="24"/>
        </w:rPr>
      </w:pPr>
      <w:r w:rsidRPr="007F7E57">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1B2A2A" w:rsidRPr="007F7E57" w:rsidRDefault="001B2A2A" w:rsidP="001B2A2A">
      <w:pPr>
        <w:pStyle w:val="ConsNormal"/>
        <w:ind w:firstLine="709"/>
        <w:jc w:val="both"/>
        <w:rPr>
          <w:sz w:val="24"/>
          <w:szCs w:val="24"/>
        </w:rPr>
      </w:pPr>
      <w:r w:rsidRPr="007F7E57">
        <w:rPr>
          <w:sz w:val="24"/>
          <w:szCs w:val="24"/>
        </w:rPr>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Новониколаевского сельсовета, настоящим Регламентом.</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33. Рассмотрение проектов решений во втором чтении</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1B2A2A" w:rsidRPr="007F7E57" w:rsidRDefault="001B2A2A" w:rsidP="001B2A2A">
      <w:pPr>
        <w:pStyle w:val="ConsNormal"/>
        <w:ind w:firstLine="709"/>
        <w:jc w:val="both"/>
        <w:rPr>
          <w:sz w:val="24"/>
          <w:szCs w:val="24"/>
        </w:rPr>
      </w:pPr>
      <w:r w:rsidRPr="007F7E57">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1B2A2A" w:rsidRPr="007F7E57" w:rsidRDefault="001B2A2A" w:rsidP="001B2A2A">
      <w:pPr>
        <w:pStyle w:val="ConsNormal"/>
        <w:ind w:firstLine="709"/>
        <w:jc w:val="both"/>
        <w:rPr>
          <w:sz w:val="24"/>
          <w:szCs w:val="24"/>
        </w:rPr>
      </w:pPr>
      <w:r w:rsidRPr="007F7E57">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1B2A2A" w:rsidRPr="007F7E57" w:rsidRDefault="001B2A2A" w:rsidP="001B2A2A">
      <w:pPr>
        <w:pStyle w:val="ConsNormal"/>
        <w:ind w:firstLine="709"/>
        <w:jc w:val="both"/>
        <w:rPr>
          <w:sz w:val="24"/>
          <w:szCs w:val="24"/>
        </w:rPr>
      </w:pPr>
      <w:r w:rsidRPr="007F7E57">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1B2A2A" w:rsidRPr="007F7E57" w:rsidRDefault="001B2A2A" w:rsidP="001B2A2A">
      <w:pPr>
        <w:pStyle w:val="ConsNormal"/>
        <w:ind w:firstLine="709"/>
        <w:jc w:val="both"/>
        <w:rPr>
          <w:sz w:val="24"/>
          <w:szCs w:val="24"/>
        </w:rPr>
      </w:pPr>
      <w:r w:rsidRPr="007F7E57">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1B2A2A" w:rsidRPr="007F7E57" w:rsidRDefault="001B2A2A" w:rsidP="001B2A2A">
      <w:pPr>
        <w:pStyle w:val="ConsNormal"/>
        <w:ind w:firstLine="709"/>
        <w:jc w:val="both"/>
        <w:rPr>
          <w:sz w:val="24"/>
          <w:szCs w:val="24"/>
        </w:rPr>
      </w:pPr>
      <w:r w:rsidRPr="007F7E57">
        <w:rPr>
          <w:sz w:val="24"/>
          <w:szCs w:val="24"/>
        </w:rPr>
        <w:t>По представлению ответственной комиссии доработанный проект решения выносится на второе чтение.</w:t>
      </w:r>
    </w:p>
    <w:p w:rsidR="001B2A2A" w:rsidRPr="007F7E57" w:rsidRDefault="001B2A2A" w:rsidP="001B2A2A">
      <w:pPr>
        <w:pStyle w:val="ConsNormal"/>
        <w:ind w:firstLine="709"/>
        <w:jc w:val="both"/>
        <w:rPr>
          <w:sz w:val="24"/>
          <w:szCs w:val="24"/>
        </w:rPr>
      </w:pPr>
      <w:r w:rsidRPr="007F7E57">
        <w:rPr>
          <w:sz w:val="24"/>
          <w:szCs w:val="24"/>
        </w:rPr>
        <w:t>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Новониколаевского сельсовета,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
    <w:p w:rsidR="001B2A2A" w:rsidRPr="007F7E57" w:rsidRDefault="001B2A2A" w:rsidP="001B2A2A">
      <w:pPr>
        <w:pStyle w:val="ConsNormal"/>
        <w:ind w:firstLine="709"/>
        <w:jc w:val="both"/>
        <w:rPr>
          <w:sz w:val="24"/>
          <w:szCs w:val="24"/>
        </w:rPr>
      </w:pPr>
      <w:r w:rsidRPr="007F7E57">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1B2A2A" w:rsidRPr="007F7E57" w:rsidRDefault="001B2A2A" w:rsidP="001B2A2A">
      <w:pPr>
        <w:autoSpaceDE w:val="0"/>
        <w:autoSpaceDN w:val="0"/>
        <w:adjustRightInd w:val="0"/>
        <w:spacing w:line="240" w:lineRule="auto"/>
        <w:ind w:firstLine="709"/>
        <w:jc w:val="both"/>
        <w:rPr>
          <w:rFonts w:ascii="Arial" w:hAnsi="Arial" w:cs="Arial"/>
          <w:sz w:val="24"/>
          <w:szCs w:val="24"/>
        </w:rPr>
      </w:pPr>
      <w:r w:rsidRPr="007F7E57">
        <w:rPr>
          <w:rFonts w:ascii="Arial" w:hAnsi="Arial" w:cs="Arial"/>
          <w:sz w:val="24"/>
          <w:szCs w:val="24"/>
        </w:rPr>
        <w:t>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Новониколаевского сельсовета Иланского района Красноярского края, настоящим Регламентом не предусмотрено иное.</w:t>
      </w:r>
    </w:p>
    <w:p w:rsidR="001B2A2A" w:rsidRPr="007F7E57" w:rsidRDefault="001B2A2A" w:rsidP="001B2A2A">
      <w:pPr>
        <w:pStyle w:val="ConsNormal"/>
        <w:ind w:firstLine="709"/>
        <w:jc w:val="both"/>
        <w:rPr>
          <w:sz w:val="24"/>
          <w:szCs w:val="24"/>
          <w:lang w:eastAsia="ar-SA"/>
        </w:rPr>
      </w:pPr>
    </w:p>
    <w:p w:rsidR="001B2A2A" w:rsidRPr="007F7E57" w:rsidRDefault="001B2A2A" w:rsidP="001B2A2A">
      <w:pPr>
        <w:pStyle w:val="ConsNormal"/>
        <w:ind w:firstLine="709"/>
        <w:jc w:val="both"/>
        <w:rPr>
          <w:sz w:val="24"/>
          <w:szCs w:val="24"/>
        </w:rPr>
      </w:pPr>
      <w:r w:rsidRPr="007F7E57">
        <w:rPr>
          <w:b/>
          <w:sz w:val="24"/>
          <w:szCs w:val="24"/>
        </w:rPr>
        <w:t>Статья 34. Подписание и обнародование решений, принятых Советом депутатов</w:t>
      </w:r>
      <w:r w:rsidRPr="007F7E57">
        <w:rPr>
          <w:sz w:val="24"/>
          <w:szCs w:val="24"/>
        </w:rPr>
        <w:t>.</w:t>
      </w:r>
    </w:p>
    <w:p w:rsidR="001B2A2A" w:rsidRPr="007F7E57" w:rsidRDefault="001B2A2A" w:rsidP="001B2A2A">
      <w:pPr>
        <w:pStyle w:val="ConsNormal"/>
        <w:ind w:firstLine="709"/>
        <w:jc w:val="both"/>
        <w:rPr>
          <w:sz w:val="24"/>
          <w:szCs w:val="24"/>
        </w:rPr>
      </w:pPr>
    </w:p>
    <w:p w:rsidR="001B2A2A" w:rsidRPr="007F7E57" w:rsidRDefault="001B2A2A" w:rsidP="001B2A2A">
      <w:pPr>
        <w:pStyle w:val="ConsNormal"/>
        <w:ind w:firstLine="709"/>
        <w:jc w:val="both"/>
        <w:rPr>
          <w:sz w:val="24"/>
          <w:szCs w:val="24"/>
        </w:rPr>
      </w:pPr>
      <w:r w:rsidRPr="007F7E57">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rsidR="001B2A2A" w:rsidRPr="007F7E57" w:rsidRDefault="001B2A2A" w:rsidP="001B2A2A">
      <w:pPr>
        <w:pStyle w:val="ConsNormal"/>
        <w:ind w:firstLine="709"/>
        <w:jc w:val="both"/>
        <w:rPr>
          <w:sz w:val="24"/>
          <w:szCs w:val="24"/>
        </w:rPr>
      </w:pPr>
      <w:r w:rsidRPr="007F7E57">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rsidR="001B2A2A" w:rsidRPr="007F7E57" w:rsidRDefault="001B2A2A" w:rsidP="001B2A2A">
      <w:pPr>
        <w:pStyle w:val="ConsNormal"/>
        <w:ind w:firstLine="709"/>
        <w:jc w:val="both"/>
        <w:rPr>
          <w:sz w:val="24"/>
          <w:szCs w:val="24"/>
        </w:rPr>
      </w:pPr>
    </w:p>
    <w:p w:rsidR="001B2A2A" w:rsidRPr="007F7E57" w:rsidRDefault="001B2A2A" w:rsidP="005D1141">
      <w:pPr>
        <w:pStyle w:val="ConsTitle"/>
        <w:widowControl/>
        <w:ind w:left="-567" w:right="-766" w:firstLine="709"/>
        <w:jc w:val="center"/>
        <w:rPr>
          <w:sz w:val="24"/>
          <w:szCs w:val="24"/>
        </w:rPr>
      </w:pPr>
      <w:r w:rsidRPr="007F7E57">
        <w:rPr>
          <w:sz w:val="24"/>
          <w:szCs w:val="24"/>
        </w:rPr>
        <w:t>Глава 8. Соблюдение Регламента Совета депутатов</w:t>
      </w:r>
    </w:p>
    <w:p w:rsidR="001B2A2A" w:rsidRPr="007F7E57" w:rsidRDefault="001B2A2A" w:rsidP="001B2A2A">
      <w:pPr>
        <w:pStyle w:val="ConsTitle"/>
        <w:widowControl/>
        <w:ind w:left="-567" w:right="-766" w:firstLine="709"/>
        <w:jc w:val="both"/>
        <w:rPr>
          <w:i/>
          <w:sz w:val="24"/>
          <w:szCs w:val="24"/>
        </w:rPr>
      </w:pPr>
    </w:p>
    <w:p w:rsidR="001B2A2A" w:rsidRPr="007F7E57" w:rsidRDefault="001B2A2A" w:rsidP="001B2A2A">
      <w:pPr>
        <w:pStyle w:val="ConsNormal"/>
        <w:ind w:right="-766" w:firstLine="709"/>
        <w:jc w:val="both"/>
        <w:rPr>
          <w:b/>
          <w:sz w:val="24"/>
          <w:szCs w:val="24"/>
        </w:rPr>
      </w:pPr>
      <w:r w:rsidRPr="007F7E57">
        <w:rPr>
          <w:b/>
          <w:sz w:val="24"/>
          <w:szCs w:val="24"/>
        </w:rPr>
        <w:t>Статья 35. Контроль за соблюдением регламента</w:t>
      </w:r>
    </w:p>
    <w:p w:rsidR="001B2A2A" w:rsidRPr="007F7E57" w:rsidRDefault="001B2A2A" w:rsidP="001B2A2A">
      <w:pPr>
        <w:pStyle w:val="ConsNormal"/>
        <w:ind w:right="-766"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rsidR="001B2A2A" w:rsidRPr="007F7E57" w:rsidRDefault="001B2A2A" w:rsidP="001B2A2A">
      <w:pPr>
        <w:pStyle w:val="ConsNonformat"/>
        <w:ind w:firstLine="709"/>
        <w:jc w:val="both"/>
        <w:rPr>
          <w:rFonts w:ascii="Arial" w:hAnsi="Arial" w:cs="Arial"/>
          <w:sz w:val="24"/>
          <w:szCs w:val="24"/>
        </w:rPr>
      </w:pPr>
    </w:p>
    <w:p w:rsidR="001B2A2A" w:rsidRPr="007F7E57" w:rsidRDefault="001B2A2A" w:rsidP="001B2A2A">
      <w:pPr>
        <w:pStyle w:val="ConsNormal"/>
        <w:ind w:firstLine="709"/>
        <w:jc w:val="both"/>
        <w:rPr>
          <w:b/>
          <w:sz w:val="24"/>
          <w:szCs w:val="24"/>
        </w:rPr>
      </w:pPr>
      <w:r w:rsidRPr="007F7E57">
        <w:rPr>
          <w:b/>
          <w:sz w:val="24"/>
          <w:szCs w:val="24"/>
        </w:rPr>
        <w:t>Статья 36. Меры воздействия на нарушителей порядка в заседании</w:t>
      </w:r>
    </w:p>
    <w:p w:rsidR="001B2A2A" w:rsidRPr="007F7E57" w:rsidRDefault="001B2A2A" w:rsidP="001B2A2A">
      <w:pPr>
        <w:pStyle w:val="ConsNormal"/>
        <w:ind w:firstLine="709"/>
        <w:jc w:val="both"/>
        <w:rPr>
          <w:b/>
          <w:sz w:val="24"/>
          <w:szCs w:val="24"/>
        </w:rPr>
      </w:pPr>
    </w:p>
    <w:p w:rsidR="001B2A2A" w:rsidRPr="007F7E57" w:rsidRDefault="001B2A2A" w:rsidP="001B2A2A">
      <w:pPr>
        <w:pStyle w:val="ConsNormal"/>
        <w:ind w:firstLine="709"/>
        <w:jc w:val="both"/>
        <w:rPr>
          <w:sz w:val="24"/>
          <w:szCs w:val="24"/>
        </w:rPr>
      </w:pPr>
      <w:r w:rsidRPr="007F7E57">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1B2A2A" w:rsidRPr="007F7E57" w:rsidRDefault="001B2A2A" w:rsidP="001B2A2A">
      <w:pPr>
        <w:pStyle w:val="ConsNormal"/>
        <w:ind w:firstLine="709"/>
        <w:jc w:val="both"/>
        <w:rPr>
          <w:sz w:val="24"/>
          <w:szCs w:val="24"/>
        </w:rPr>
      </w:pPr>
      <w:r w:rsidRPr="007F7E57">
        <w:rPr>
          <w:sz w:val="24"/>
          <w:szCs w:val="24"/>
        </w:rPr>
        <w:t>- призыв к порядку;</w:t>
      </w:r>
    </w:p>
    <w:p w:rsidR="001B2A2A" w:rsidRPr="007F7E57" w:rsidRDefault="001B2A2A" w:rsidP="001B2A2A">
      <w:pPr>
        <w:pStyle w:val="ConsNormal"/>
        <w:ind w:firstLine="709"/>
        <w:jc w:val="both"/>
        <w:rPr>
          <w:sz w:val="24"/>
          <w:szCs w:val="24"/>
        </w:rPr>
      </w:pPr>
      <w:r w:rsidRPr="007F7E57">
        <w:rPr>
          <w:sz w:val="24"/>
          <w:szCs w:val="24"/>
        </w:rPr>
        <w:t>- призыв к порядку с занесением в протокол;</w:t>
      </w:r>
    </w:p>
    <w:p w:rsidR="001B2A2A" w:rsidRPr="007F7E57" w:rsidRDefault="001B2A2A" w:rsidP="001B2A2A">
      <w:pPr>
        <w:pStyle w:val="ConsNormal"/>
        <w:ind w:firstLine="709"/>
        <w:jc w:val="both"/>
        <w:rPr>
          <w:sz w:val="24"/>
          <w:szCs w:val="24"/>
        </w:rPr>
      </w:pPr>
      <w:r w:rsidRPr="007F7E57">
        <w:rPr>
          <w:sz w:val="24"/>
          <w:szCs w:val="24"/>
        </w:rPr>
        <w:t>- временное лишение слова.</w:t>
      </w:r>
    </w:p>
    <w:p w:rsidR="001B2A2A" w:rsidRPr="007F7E57" w:rsidRDefault="001B2A2A" w:rsidP="001B2A2A">
      <w:pPr>
        <w:pStyle w:val="ConsNormal"/>
        <w:ind w:firstLine="709"/>
        <w:jc w:val="both"/>
        <w:rPr>
          <w:sz w:val="24"/>
          <w:szCs w:val="24"/>
        </w:rPr>
      </w:pPr>
      <w:r w:rsidRPr="007F7E57">
        <w:rPr>
          <w:sz w:val="24"/>
          <w:szCs w:val="24"/>
        </w:rPr>
        <w:t>2. Призывать к порядку вправе только председательствующий на заседании. Участник заседания призывается к порядку, если он:</w:t>
      </w:r>
    </w:p>
    <w:p w:rsidR="001B2A2A" w:rsidRPr="007F7E57" w:rsidRDefault="001B2A2A" w:rsidP="001B2A2A">
      <w:pPr>
        <w:pStyle w:val="ConsNormal"/>
        <w:ind w:firstLine="709"/>
        <w:jc w:val="both"/>
        <w:rPr>
          <w:sz w:val="24"/>
          <w:szCs w:val="24"/>
        </w:rPr>
      </w:pPr>
      <w:r w:rsidRPr="007F7E57">
        <w:rPr>
          <w:sz w:val="24"/>
          <w:szCs w:val="24"/>
        </w:rPr>
        <w:t>- выступает без разрешения председательствующего;</w:t>
      </w:r>
    </w:p>
    <w:p w:rsidR="001B2A2A" w:rsidRPr="007F7E57" w:rsidRDefault="001B2A2A" w:rsidP="001B2A2A">
      <w:pPr>
        <w:pStyle w:val="ConsNormal"/>
        <w:ind w:firstLine="709"/>
        <w:jc w:val="both"/>
        <w:rPr>
          <w:sz w:val="24"/>
          <w:szCs w:val="24"/>
        </w:rPr>
      </w:pPr>
      <w:r w:rsidRPr="007F7E57">
        <w:rPr>
          <w:sz w:val="24"/>
          <w:szCs w:val="24"/>
        </w:rPr>
        <w:t>- допускает в своей речи оскорбительные выражения.</w:t>
      </w:r>
    </w:p>
    <w:p w:rsidR="001B2A2A" w:rsidRPr="007F7E57" w:rsidRDefault="001B2A2A" w:rsidP="001B2A2A">
      <w:pPr>
        <w:pStyle w:val="ConsNormal"/>
        <w:ind w:firstLine="709"/>
        <w:jc w:val="both"/>
        <w:rPr>
          <w:sz w:val="24"/>
          <w:szCs w:val="24"/>
        </w:rPr>
      </w:pPr>
      <w:r w:rsidRPr="007F7E57">
        <w:rPr>
          <w:sz w:val="24"/>
          <w:szCs w:val="24"/>
        </w:rPr>
        <w:t>3. Участник заседания, который на том же заседании уже был призван к порядку, призывается к порядку с занесением в протокол.</w:t>
      </w:r>
    </w:p>
    <w:p w:rsidR="001B2A2A" w:rsidRDefault="001B2A2A" w:rsidP="001B2A2A">
      <w:pPr>
        <w:pStyle w:val="ConsNormal"/>
        <w:ind w:firstLine="709"/>
        <w:jc w:val="both"/>
        <w:rPr>
          <w:sz w:val="24"/>
          <w:szCs w:val="24"/>
        </w:rPr>
      </w:pPr>
      <w:r w:rsidRPr="007F7E57">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7F7E57" w:rsidRDefault="007F7E57" w:rsidP="001B2A2A">
      <w:pPr>
        <w:pStyle w:val="ConsNormal"/>
        <w:ind w:firstLine="709"/>
        <w:jc w:val="both"/>
        <w:rPr>
          <w:sz w:val="24"/>
          <w:szCs w:val="24"/>
        </w:rPr>
      </w:pPr>
    </w:p>
    <w:p w:rsidR="007F7E57" w:rsidRDefault="007F7E57" w:rsidP="001B2A2A">
      <w:pPr>
        <w:pStyle w:val="ConsNormal"/>
        <w:ind w:firstLine="709"/>
        <w:jc w:val="both"/>
        <w:rPr>
          <w:sz w:val="24"/>
          <w:szCs w:val="24"/>
        </w:rPr>
      </w:pPr>
    </w:p>
    <w:p w:rsidR="007F7E57" w:rsidRDefault="007F7E57" w:rsidP="001B2A2A">
      <w:pPr>
        <w:pStyle w:val="ConsNormal"/>
        <w:ind w:firstLine="709"/>
        <w:jc w:val="both"/>
        <w:rPr>
          <w:sz w:val="24"/>
          <w:szCs w:val="24"/>
        </w:rPr>
      </w:pPr>
    </w:p>
    <w:p w:rsidR="007F7E57" w:rsidRPr="007F7E57" w:rsidRDefault="007F7E57" w:rsidP="001B2A2A">
      <w:pPr>
        <w:pStyle w:val="ConsNormal"/>
        <w:ind w:firstLine="709"/>
        <w:jc w:val="both"/>
        <w:rPr>
          <w:sz w:val="24"/>
          <w:szCs w:val="24"/>
        </w:rPr>
      </w:pPr>
    </w:p>
    <w:p w:rsidR="001B2A2A" w:rsidRPr="007F7E57" w:rsidRDefault="001B2A2A" w:rsidP="001B2A2A">
      <w:pPr>
        <w:pStyle w:val="ConsNonformat"/>
        <w:ind w:firstLine="709"/>
        <w:jc w:val="both"/>
        <w:rPr>
          <w:rFonts w:ascii="Arial" w:hAnsi="Arial" w:cs="Arial"/>
          <w:sz w:val="24"/>
          <w:szCs w:val="24"/>
        </w:rPr>
      </w:pPr>
    </w:p>
    <w:p w:rsidR="001B2A2A" w:rsidRPr="007F7E57" w:rsidRDefault="001B2A2A" w:rsidP="005D1141">
      <w:pPr>
        <w:pStyle w:val="ConsNonformat"/>
        <w:ind w:firstLine="709"/>
        <w:jc w:val="center"/>
        <w:rPr>
          <w:rFonts w:ascii="Arial" w:hAnsi="Arial" w:cs="Arial"/>
          <w:b/>
          <w:sz w:val="24"/>
          <w:szCs w:val="24"/>
        </w:rPr>
      </w:pPr>
      <w:r w:rsidRPr="007F7E57">
        <w:rPr>
          <w:rFonts w:ascii="Arial" w:hAnsi="Arial" w:cs="Arial"/>
          <w:b/>
          <w:sz w:val="24"/>
          <w:szCs w:val="24"/>
        </w:rPr>
        <w:t>Глава 9.  Внесение изменений в Регламент Совета депутатов</w:t>
      </w:r>
    </w:p>
    <w:p w:rsidR="001B2A2A" w:rsidRPr="007F7E57" w:rsidRDefault="001B2A2A" w:rsidP="001B2A2A">
      <w:pPr>
        <w:pStyle w:val="ConsNonformat"/>
        <w:ind w:firstLine="709"/>
        <w:jc w:val="both"/>
        <w:rPr>
          <w:rFonts w:ascii="Arial" w:hAnsi="Arial" w:cs="Arial"/>
          <w:sz w:val="24"/>
          <w:szCs w:val="24"/>
        </w:rPr>
      </w:pPr>
    </w:p>
    <w:p w:rsidR="001B2A2A" w:rsidRPr="007F7E57" w:rsidRDefault="005D1141" w:rsidP="001B2A2A">
      <w:pPr>
        <w:pStyle w:val="ConsNonformat"/>
        <w:ind w:firstLine="709"/>
        <w:jc w:val="both"/>
        <w:rPr>
          <w:rFonts w:ascii="Arial" w:hAnsi="Arial" w:cs="Arial"/>
          <w:b/>
          <w:sz w:val="24"/>
          <w:szCs w:val="24"/>
        </w:rPr>
      </w:pPr>
      <w:r w:rsidRPr="007F7E57">
        <w:rPr>
          <w:rFonts w:ascii="Arial" w:hAnsi="Arial" w:cs="Arial"/>
          <w:b/>
          <w:sz w:val="24"/>
          <w:szCs w:val="24"/>
        </w:rPr>
        <w:t xml:space="preserve">Статья 37. Порядок </w:t>
      </w:r>
      <w:r w:rsidR="001B2A2A" w:rsidRPr="007F7E57">
        <w:rPr>
          <w:rFonts w:ascii="Arial" w:hAnsi="Arial" w:cs="Arial"/>
          <w:b/>
          <w:sz w:val="24"/>
          <w:szCs w:val="24"/>
        </w:rPr>
        <w:t>внесения изменений в Регламент Совета депутатов</w:t>
      </w:r>
    </w:p>
    <w:p w:rsidR="001B2A2A" w:rsidRPr="007F7E57" w:rsidRDefault="001B2A2A" w:rsidP="001B2A2A">
      <w:pPr>
        <w:pStyle w:val="ConsNonformat"/>
        <w:ind w:firstLine="709"/>
        <w:jc w:val="both"/>
        <w:rPr>
          <w:rFonts w:ascii="Arial" w:hAnsi="Arial" w:cs="Arial"/>
          <w:b/>
          <w:sz w:val="24"/>
          <w:szCs w:val="24"/>
        </w:rPr>
      </w:pPr>
    </w:p>
    <w:p w:rsidR="001B2A2A" w:rsidRPr="007F7E57" w:rsidRDefault="001B2A2A" w:rsidP="001B2A2A">
      <w:pPr>
        <w:pStyle w:val="ConsNonformat"/>
        <w:ind w:firstLine="709"/>
        <w:jc w:val="both"/>
        <w:rPr>
          <w:rFonts w:ascii="Arial" w:hAnsi="Arial" w:cs="Arial"/>
          <w:b/>
          <w:sz w:val="24"/>
          <w:szCs w:val="24"/>
        </w:rPr>
      </w:pPr>
      <w:r w:rsidRPr="007F7E57">
        <w:rPr>
          <w:rFonts w:ascii="Arial" w:hAnsi="Arial" w:cs="Arial"/>
          <w:sz w:val="24"/>
          <w:szCs w:val="24"/>
        </w:rPr>
        <w:t xml:space="preserve"> Порядок внесения изменений в Регламент Совета депутатов</w:t>
      </w:r>
    </w:p>
    <w:p w:rsidR="001B2A2A" w:rsidRPr="007F7E57" w:rsidRDefault="001B2A2A" w:rsidP="001B2A2A">
      <w:pPr>
        <w:pStyle w:val="ConsNormal"/>
        <w:ind w:firstLine="709"/>
        <w:jc w:val="both"/>
        <w:rPr>
          <w:sz w:val="24"/>
          <w:szCs w:val="24"/>
        </w:rPr>
      </w:pPr>
      <w:r w:rsidRPr="007F7E57">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1B2A2A" w:rsidRPr="007F7E57" w:rsidRDefault="001B2A2A" w:rsidP="001B2A2A">
      <w:pPr>
        <w:pStyle w:val="ConsNormal"/>
        <w:ind w:firstLine="709"/>
        <w:jc w:val="both"/>
        <w:rPr>
          <w:sz w:val="24"/>
          <w:szCs w:val="24"/>
        </w:rPr>
      </w:pPr>
      <w:r w:rsidRPr="007F7E57">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1B2A2A" w:rsidRPr="007F7E57" w:rsidRDefault="001B2A2A" w:rsidP="001B2A2A">
      <w:pPr>
        <w:pStyle w:val="ConsNormal"/>
        <w:ind w:firstLine="709"/>
        <w:jc w:val="both"/>
        <w:rPr>
          <w:sz w:val="24"/>
          <w:szCs w:val="24"/>
        </w:rPr>
      </w:pPr>
      <w:r w:rsidRPr="007F7E57">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1B2A2A" w:rsidRPr="007F7E57" w:rsidRDefault="001B2A2A" w:rsidP="001B2A2A">
      <w:pPr>
        <w:pStyle w:val="ConsNormal"/>
        <w:ind w:firstLine="709"/>
        <w:jc w:val="both"/>
        <w:rPr>
          <w:sz w:val="24"/>
          <w:szCs w:val="24"/>
        </w:rPr>
      </w:pPr>
    </w:p>
    <w:p w:rsidR="001B2A2A" w:rsidRPr="007F7E57" w:rsidRDefault="001B2A2A" w:rsidP="001B2A2A">
      <w:pPr>
        <w:spacing w:line="240" w:lineRule="auto"/>
        <w:ind w:firstLine="709"/>
        <w:jc w:val="both"/>
        <w:rPr>
          <w:rFonts w:ascii="Arial" w:hAnsi="Arial" w:cs="Arial"/>
          <w:b/>
          <w:sz w:val="24"/>
          <w:szCs w:val="24"/>
        </w:rPr>
      </w:pPr>
      <w:r w:rsidRPr="007F7E57">
        <w:rPr>
          <w:rFonts w:ascii="Arial" w:hAnsi="Arial" w:cs="Arial"/>
          <w:b/>
          <w:sz w:val="24"/>
          <w:szCs w:val="24"/>
        </w:rPr>
        <w:t>Статья 38.  Вступление в силу регламента</w:t>
      </w:r>
    </w:p>
    <w:p w:rsidR="001B2A2A" w:rsidRPr="007F7E57" w:rsidRDefault="001B2A2A" w:rsidP="001B2A2A">
      <w:pPr>
        <w:pStyle w:val="a9"/>
        <w:numPr>
          <w:ilvl w:val="0"/>
          <w:numId w:val="3"/>
        </w:numPr>
        <w:ind w:left="0" w:right="-1" w:firstLine="709"/>
        <w:jc w:val="both"/>
        <w:rPr>
          <w:rFonts w:ascii="Arial" w:hAnsi="Arial" w:cs="Arial"/>
          <w:sz w:val="24"/>
          <w:szCs w:val="24"/>
        </w:rPr>
      </w:pPr>
      <w:r w:rsidRPr="007F7E57">
        <w:rPr>
          <w:rFonts w:ascii="Arial" w:hAnsi="Arial" w:cs="Arial"/>
          <w:sz w:val="24"/>
          <w:szCs w:val="24"/>
        </w:rPr>
        <w:t>Регламент сельского Совета вступает в силу со дня опубликования в газете «Новониколаевский вестник».</w:t>
      </w:r>
    </w:p>
    <w:p w:rsidR="001B2A2A" w:rsidRPr="007F7E57" w:rsidRDefault="001B2A2A">
      <w:pPr>
        <w:rPr>
          <w:sz w:val="24"/>
          <w:szCs w:val="24"/>
        </w:rPr>
      </w:pPr>
      <w:bookmarkStart w:id="0" w:name="_GoBack"/>
      <w:bookmarkEnd w:id="0"/>
    </w:p>
    <w:sectPr w:rsidR="001B2A2A" w:rsidRPr="007F7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15:restartNumberingAfterBreak="0">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D3042"/>
    <w:multiLevelType w:val="hybridMultilevel"/>
    <w:tmpl w:val="D20CA658"/>
    <w:lvl w:ilvl="0" w:tplc="5D981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A7"/>
    <w:rsid w:val="001B2A2A"/>
    <w:rsid w:val="005D1141"/>
    <w:rsid w:val="007F7E57"/>
    <w:rsid w:val="00BE6DA7"/>
    <w:rsid w:val="00C43473"/>
    <w:rsid w:val="00FA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E50"/>
  <w15:chartTrackingRefBased/>
  <w15:docId w15:val="{C1B8C7CC-7F83-4C8C-B3CB-6AC43921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2A"/>
  </w:style>
  <w:style w:type="paragraph" w:styleId="3">
    <w:name w:val="heading 3"/>
    <w:basedOn w:val="a"/>
    <w:next w:val="a"/>
    <w:link w:val="30"/>
    <w:semiHidden/>
    <w:unhideWhenUsed/>
    <w:qFormat/>
    <w:rsid w:val="001B2A2A"/>
    <w:pPr>
      <w:keepNext/>
      <w:tabs>
        <w:tab w:val="left" w:pos="0"/>
      </w:tabs>
      <w:spacing w:after="0" w:line="240" w:lineRule="auto"/>
      <w:ind w:left="-567" w:right="-766"/>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ocked/>
    <w:rsid w:val="001B2A2A"/>
    <w:rPr>
      <w:sz w:val="28"/>
      <w:lang w:val="ru-RU" w:eastAsia="ru-RU" w:bidi="ar-SA"/>
    </w:rPr>
  </w:style>
  <w:style w:type="paragraph" w:styleId="a4">
    <w:name w:val="Subtitle"/>
    <w:basedOn w:val="a"/>
    <w:link w:val="a5"/>
    <w:qFormat/>
    <w:rsid w:val="001B2A2A"/>
    <w:pPr>
      <w:spacing w:after="0" w:line="240" w:lineRule="auto"/>
      <w:jc w:val="center"/>
    </w:pPr>
    <w:rPr>
      <w:rFonts w:ascii="Times New Roman" w:eastAsia="Times New Roman" w:hAnsi="Times New Roman" w:cs="Times New Roman"/>
      <w:b/>
      <w:sz w:val="32"/>
      <w:szCs w:val="32"/>
      <w:lang w:eastAsia="ru-RU"/>
    </w:rPr>
  </w:style>
  <w:style w:type="character" w:customStyle="1" w:styleId="a5">
    <w:name w:val="Подзаголовок Знак"/>
    <w:basedOn w:val="a0"/>
    <w:link w:val="a4"/>
    <w:rsid w:val="001B2A2A"/>
    <w:rPr>
      <w:rFonts w:ascii="Times New Roman" w:eastAsia="Times New Roman" w:hAnsi="Times New Roman" w:cs="Times New Roman"/>
      <w:b/>
      <w:sz w:val="32"/>
      <w:szCs w:val="32"/>
      <w:lang w:eastAsia="ru-RU"/>
    </w:rPr>
  </w:style>
  <w:style w:type="character" w:customStyle="1" w:styleId="30">
    <w:name w:val="Заголовок 3 Знак"/>
    <w:basedOn w:val="a0"/>
    <w:link w:val="3"/>
    <w:semiHidden/>
    <w:rsid w:val="001B2A2A"/>
    <w:rPr>
      <w:rFonts w:ascii="Times New Roman" w:eastAsia="Times New Roman" w:hAnsi="Times New Roman" w:cs="Times New Roman"/>
      <w:sz w:val="24"/>
      <w:szCs w:val="20"/>
      <w:lang w:eastAsia="ru-RU"/>
    </w:rPr>
  </w:style>
  <w:style w:type="paragraph" w:styleId="a6">
    <w:name w:val="Body Text"/>
    <w:basedOn w:val="a"/>
    <w:link w:val="a7"/>
    <w:semiHidden/>
    <w:unhideWhenUsed/>
    <w:rsid w:val="001B2A2A"/>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semiHidden/>
    <w:rsid w:val="001B2A2A"/>
    <w:rPr>
      <w:rFonts w:ascii="Times New Roman" w:eastAsia="Times New Roman" w:hAnsi="Times New Roman" w:cs="Times New Roman"/>
      <w:sz w:val="20"/>
      <w:szCs w:val="20"/>
      <w:lang w:eastAsia="ar-SA"/>
    </w:rPr>
  </w:style>
  <w:style w:type="paragraph" w:styleId="a8">
    <w:name w:val="Block Text"/>
    <w:basedOn w:val="a"/>
    <w:semiHidden/>
    <w:unhideWhenUsed/>
    <w:rsid w:val="001B2A2A"/>
    <w:pPr>
      <w:spacing w:after="0" w:line="240" w:lineRule="auto"/>
      <w:ind w:left="-567" w:right="-766"/>
      <w:jc w:val="both"/>
    </w:pPr>
    <w:rPr>
      <w:rFonts w:ascii="Times New Roman" w:eastAsia="Times New Roman" w:hAnsi="Times New Roman" w:cs="Times New Roman"/>
      <w:sz w:val="24"/>
      <w:szCs w:val="20"/>
      <w:lang w:eastAsia="ru-RU"/>
    </w:rPr>
  </w:style>
  <w:style w:type="paragraph" w:styleId="a9">
    <w:name w:val="List Paragraph"/>
    <w:basedOn w:val="a"/>
    <w:uiPriority w:val="34"/>
    <w:qFormat/>
    <w:rsid w:val="001B2A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21">
    <w:name w:val="Основной текст 21"/>
    <w:basedOn w:val="a"/>
    <w:rsid w:val="001B2A2A"/>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rmal">
    <w:name w:val="ConsNormal"/>
    <w:rsid w:val="001B2A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B2A2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B2A2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Balloon Text"/>
    <w:basedOn w:val="a"/>
    <w:link w:val="ab"/>
    <w:uiPriority w:val="99"/>
    <w:semiHidden/>
    <w:unhideWhenUsed/>
    <w:rsid w:val="007F7E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26</Pages>
  <Words>9303</Words>
  <Characters>53030</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Утвердить Регламент Новониколаевского сельского Совета депутатов согласно прилож</vt:lpstr>
      <vt:lpstr>Решение Новониколаевского сельского Совета депутатов от 23.11.2018 №34-72р «Об у</vt:lpstr>
      <vt:lpstr>Решение Новониколаевского сельского Совета депутатов от 26.04.2019 №38-89р «О вн</vt:lpstr>
      <vt:lpstr>Решение Новониколаевского сельского Совета депутатов от 14.10.2021 №14-32р «О вн</vt:lpstr>
      <vt:lpstr>Решение Новониколаевского сельского Совета депутатов от 22.07.2022 №26-60р «О вн</vt:lpstr>
      <vt:lpstr>Решение Новониколаевского сельского Совета депутатов от 24.04.2023 №34-81р «О вн</vt:lpstr>
      <vt:lpstr>8. Контроль за исполнением настоящего решения возложить на председателя Новонико</vt:lpstr>
      <vt:lpstr>        </vt:lpstr>
      <vt:lpstr>        Статья 8. Заместитель председателя сельского Совета депутатов</vt:lpstr>
    </vt:vector>
  </TitlesOfParts>
  <Company/>
  <LinksUpToDate>false</LinksUpToDate>
  <CharactersWithSpaces>62209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2024-10-04T02:56:00Z</cp:lastPrinted>
  <dcterms:created xsi:type="dcterms:W3CDTF">2024-10-04T02:03:00Z</dcterms:created>
  <dcterms:modified xsi:type="dcterms:W3CDTF">2024-10-04T03:08:00Z</dcterms:modified>
</cp:coreProperties>
</file>