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61" w:rsidRPr="00CB018D" w:rsidRDefault="00E10061" w:rsidP="001143E8">
      <w:pPr>
        <w:pStyle w:val="ConsPlusTitle"/>
        <w:ind w:left="450" w:firstLine="709"/>
        <w:jc w:val="center"/>
        <w:rPr>
          <w:rFonts w:ascii="Arial" w:hAnsi="Arial" w:cs="Arial"/>
          <w:b w:val="0"/>
        </w:rPr>
      </w:pPr>
      <w:r w:rsidRPr="00CB018D">
        <w:rPr>
          <w:rFonts w:ascii="Arial" w:hAnsi="Arial" w:cs="Arial"/>
          <w:b w:val="0"/>
        </w:rPr>
        <w:t>РОССИЙСКАЯ ФЕДЕРАЦИЯ</w:t>
      </w:r>
    </w:p>
    <w:p w:rsidR="00E10061" w:rsidRPr="00CB018D" w:rsidRDefault="001143E8" w:rsidP="001143E8">
      <w:pPr>
        <w:spacing w:after="0" w:line="240" w:lineRule="auto"/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НОВОНИКОЛАЕВСКИЙ</w:t>
      </w:r>
      <w:r w:rsidR="00E10061" w:rsidRPr="00CB018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10061" w:rsidRPr="00CB018D" w:rsidRDefault="00E10061" w:rsidP="001143E8">
      <w:pPr>
        <w:spacing w:after="0" w:line="240" w:lineRule="auto"/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ИЛАНСКОГО РАЙОНА</w:t>
      </w:r>
    </w:p>
    <w:p w:rsidR="00E10061" w:rsidRPr="00CB018D" w:rsidRDefault="00E10061" w:rsidP="001143E8">
      <w:pPr>
        <w:spacing w:after="0" w:line="240" w:lineRule="auto"/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КРАСНОЯРСКОГО КРАЯ</w:t>
      </w:r>
    </w:p>
    <w:p w:rsidR="00E10061" w:rsidRPr="00CB018D" w:rsidRDefault="00E10061" w:rsidP="001143E8">
      <w:pPr>
        <w:spacing w:after="0" w:line="240" w:lineRule="auto"/>
        <w:ind w:left="450" w:firstLine="709"/>
        <w:jc w:val="both"/>
        <w:rPr>
          <w:rFonts w:ascii="Arial" w:hAnsi="Arial" w:cs="Arial"/>
          <w:sz w:val="24"/>
          <w:szCs w:val="24"/>
        </w:rPr>
      </w:pPr>
    </w:p>
    <w:p w:rsidR="00E10061" w:rsidRPr="00CB018D" w:rsidRDefault="00E10061" w:rsidP="001143E8">
      <w:pPr>
        <w:spacing w:after="0" w:line="240" w:lineRule="auto"/>
        <w:ind w:left="-261" w:firstLine="709"/>
        <w:jc w:val="center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РЕШЕНИЕ</w:t>
      </w:r>
    </w:p>
    <w:p w:rsidR="00E10061" w:rsidRPr="00CB018D" w:rsidRDefault="00E10061" w:rsidP="001143E8">
      <w:pPr>
        <w:spacing w:after="0" w:line="240" w:lineRule="auto"/>
        <w:ind w:left="450" w:firstLine="709"/>
        <w:jc w:val="both"/>
        <w:rPr>
          <w:rFonts w:ascii="Arial" w:hAnsi="Arial" w:cs="Arial"/>
          <w:b/>
          <w:sz w:val="24"/>
          <w:szCs w:val="24"/>
        </w:rPr>
      </w:pPr>
    </w:p>
    <w:p w:rsidR="00E10061" w:rsidRPr="00CB018D" w:rsidRDefault="00E10061" w:rsidP="00114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 xml:space="preserve">   </w:t>
      </w:r>
      <w:r w:rsidR="00CB018D">
        <w:rPr>
          <w:rFonts w:ascii="Arial" w:hAnsi="Arial" w:cs="Arial"/>
          <w:sz w:val="24"/>
          <w:szCs w:val="24"/>
        </w:rPr>
        <w:t>13</w:t>
      </w:r>
      <w:r w:rsidRPr="00CB018D">
        <w:rPr>
          <w:rFonts w:ascii="Arial" w:hAnsi="Arial" w:cs="Arial"/>
          <w:sz w:val="24"/>
          <w:szCs w:val="24"/>
        </w:rPr>
        <w:t>.</w:t>
      </w:r>
      <w:r w:rsidR="00CB018D">
        <w:rPr>
          <w:rFonts w:ascii="Arial" w:hAnsi="Arial" w:cs="Arial"/>
          <w:sz w:val="24"/>
          <w:szCs w:val="24"/>
        </w:rPr>
        <w:t>11</w:t>
      </w:r>
      <w:r w:rsidRPr="00CB018D">
        <w:rPr>
          <w:rFonts w:ascii="Arial" w:hAnsi="Arial" w:cs="Arial"/>
          <w:sz w:val="24"/>
          <w:szCs w:val="24"/>
        </w:rPr>
        <w:t>.202</w:t>
      </w:r>
      <w:r w:rsidR="007524A5" w:rsidRPr="00CB018D">
        <w:rPr>
          <w:rFonts w:ascii="Arial" w:hAnsi="Arial" w:cs="Arial"/>
          <w:sz w:val="24"/>
          <w:szCs w:val="24"/>
        </w:rPr>
        <w:t>4</w:t>
      </w:r>
      <w:r w:rsidRPr="00CB018D">
        <w:rPr>
          <w:rFonts w:ascii="Arial" w:hAnsi="Arial" w:cs="Arial"/>
          <w:sz w:val="24"/>
          <w:szCs w:val="24"/>
        </w:rPr>
        <w:t xml:space="preserve">            </w:t>
      </w:r>
      <w:r w:rsidR="001143E8" w:rsidRPr="00CB018D">
        <w:rPr>
          <w:rFonts w:ascii="Arial" w:hAnsi="Arial" w:cs="Arial"/>
          <w:sz w:val="24"/>
          <w:szCs w:val="24"/>
        </w:rPr>
        <w:t xml:space="preserve">       </w:t>
      </w:r>
      <w:r w:rsidR="00CB018D">
        <w:rPr>
          <w:rFonts w:ascii="Arial" w:hAnsi="Arial" w:cs="Arial"/>
          <w:sz w:val="24"/>
          <w:szCs w:val="24"/>
        </w:rPr>
        <w:t xml:space="preserve">        </w:t>
      </w:r>
      <w:r w:rsidR="001143E8" w:rsidRPr="00CB018D">
        <w:rPr>
          <w:rFonts w:ascii="Arial" w:hAnsi="Arial" w:cs="Arial"/>
          <w:sz w:val="24"/>
          <w:szCs w:val="24"/>
        </w:rPr>
        <w:t>с. Новониколаевка</w:t>
      </w:r>
      <w:r w:rsidRPr="00CB018D">
        <w:rPr>
          <w:rFonts w:ascii="Arial" w:hAnsi="Arial" w:cs="Arial"/>
          <w:sz w:val="24"/>
          <w:szCs w:val="24"/>
        </w:rPr>
        <w:t xml:space="preserve">          </w:t>
      </w:r>
      <w:r w:rsidR="00305702" w:rsidRPr="00CB018D">
        <w:rPr>
          <w:rFonts w:ascii="Arial" w:hAnsi="Arial" w:cs="Arial"/>
          <w:sz w:val="24"/>
          <w:szCs w:val="24"/>
        </w:rPr>
        <w:t xml:space="preserve">  </w:t>
      </w:r>
      <w:r w:rsidRPr="00CB018D">
        <w:rPr>
          <w:rFonts w:ascii="Arial" w:hAnsi="Arial" w:cs="Arial"/>
          <w:sz w:val="24"/>
          <w:szCs w:val="24"/>
        </w:rPr>
        <w:t xml:space="preserve">                    № </w:t>
      </w:r>
      <w:r w:rsidR="00CB018D">
        <w:rPr>
          <w:rFonts w:ascii="Arial" w:hAnsi="Arial" w:cs="Arial"/>
          <w:sz w:val="24"/>
          <w:szCs w:val="24"/>
        </w:rPr>
        <w:t>63-145р</w:t>
      </w:r>
      <w:r w:rsidRPr="00CB018D">
        <w:rPr>
          <w:rFonts w:ascii="Arial" w:hAnsi="Arial" w:cs="Arial"/>
          <w:sz w:val="24"/>
          <w:szCs w:val="24"/>
        </w:rPr>
        <w:t xml:space="preserve"> </w:t>
      </w:r>
    </w:p>
    <w:p w:rsidR="00E10061" w:rsidRPr="00CB018D" w:rsidRDefault="00E10061" w:rsidP="001143E8">
      <w:pPr>
        <w:spacing w:after="0" w:line="240" w:lineRule="auto"/>
        <w:ind w:left="450"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 xml:space="preserve">                           </w:t>
      </w:r>
    </w:p>
    <w:p w:rsidR="00E10061" w:rsidRPr="00CB018D" w:rsidRDefault="00E10061" w:rsidP="00114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 xml:space="preserve">           О внесении изменений и дополнений в Устав </w:t>
      </w:r>
      <w:r w:rsidR="001143E8" w:rsidRPr="00CB018D">
        <w:rPr>
          <w:rFonts w:ascii="Arial" w:hAnsi="Arial" w:cs="Arial"/>
          <w:sz w:val="24"/>
          <w:szCs w:val="24"/>
        </w:rPr>
        <w:t>Новониколаевского</w:t>
      </w:r>
      <w:r w:rsidRPr="00CB018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</w:p>
    <w:p w:rsidR="00E10061" w:rsidRPr="00CB018D" w:rsidRDefault="00E10061" w:rsidP="001143E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962F4" w:rsidRPr="00CB018D" w:rsidRDefault="001143E8" w:rsidP="001143E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E962F4" w:rsidRPr="00CB018D">
        <w:rPr>
          <w:rFonts w:ascii="Arial" w:eastAsia="Times New Roman" w:hAnsi="Arial" w:cs="Arial"/>
          <w:color w:val="000000"/>
          <w:sz w:val="24"/>
          <w:szCs w:val="24"/>
        </w:rPr>
        <w:t>В соответствии с</w:t>
      </w:r>
      <w:r w:rsidR="00E10061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62F4" w:rsidRPr="00CB018D">
        <w:rPr>
          <w:rFonts w:ascii="Arial" w:eastAsia="Times New Roman" w:hAnsi="Arial" w:cs="Arial"/>
          <w:sz w:val="24"/>
          <w:szCs w:val="24"/>
        </w:rPr>
        <w:t>Законом Красноярского края № 2-358</w:t>
      </w:r>
      <w:r w:rsidR="00E10061" w:rsidRPr="00CB018D">
        <w:rPr>
          <w:rFonts w:ascii="Arial" w:eastAsia="Times New Roman" w:hAnsi="Arial" w:cs="Arial"/>
          <w:sz w:val="24"/>
          <w:szCs w:val="24"/>
        </w:rPr>
        <w:t xml:space="preserve"> </w:t>
      </w:r>
      <w:r w:rsidR="00E962F4" w:rsidRPr="00CB018D">
        <w:rPr>
          <w:rFonts w:ascii="Arial" w:eastAsia="Times New Roman" w:hAnsi="Arial" w:cs="Arial"/>
          <w:sz w:val="24"/>
          <w:szCs w:val="24"/>
        </w:rPr>
        <w:t>от 23.12.2021 «О внесении изменений в статью 1 Закона края «О закреплении вопросов местного значения за сельскими поселениями Красноярского края»,</w:t>
      </w:r>
      <w:r w:rsidR="00E10061" w:rsidRPr="00CB018D">
        <w:rPr>
          <w:rFonts w:ascii="Arial" w:eastAsia="Times New Roman" w:hAnsi="Arial" w:cs="Arial"/>
          <w:sz w:val="24"/>
          <w:szCs w:val="24"/>
        </w:rPr>
        <w:t xml:space="preserve"> </w:t>
      </w:r>
      <w:r w:rsidR="00E962F4" w:rsidRPr="00CB018D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="00E10061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62F4" w:rsidRPr="00CB018D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E10061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8 </w:t>
      </w:r>
      <w:hyperlink r:id="rId5" w:tgtFrame="_blank" w:history="1">
        <w:r w:rsidR="00E962F4" w:rsidRPr="00CB018D">
          <w:rPr>
            <w:rStyle w:val="a4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Устава</w:t>
        </w:r>
      </w:hyperlink>
      <w:r w:rsidR="00E10061" w:rsidRPr="00CB018D">
        <w:rPr>
          <w:rFonts w:ascii="Arial" w:hAnsi="Arial" w:cs="Arial"/>
          <w:sz w:val="24"/>
          <w:szCs w:val="24"/>
        </w:rPr>
        <w:t xml:space="preserve"> </w:t>
      </w:r>
      <w:r w:rsidRPr="00CB018D">
        <w:rPr>
          <w:rFonts w:ascii="Arial" w:hAnsi="Arial" w:cs="Arial"/>
          <w:sz w:val="24"/>
          <w:szCs w:val="24"/>
        </w:rPr>
        <w:t>Новониколаевского</w:t>
      </w:r>
      <w:r w:rsidR="00E10061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="00E962F4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B018D">
        <w:rPr>
          <w:rFonts w:ascii="Arial" w:eastAsia="Times New Roman" w:hAnsi="Arial" w:cs="Arial"/>
          <w:color w:val="000000"/>
          <w:sz w:val="24"/>
          <w:szCs w:val="24"/>
        </w:rPr>
        <w:t>Новониколаевский</w:t>
      </w:r>
      <w:r w:rsidR="00E10061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сельский Совет депутатов</w:t>
      </w:r>
      <w:r w:rsidR="00E962F4" w:rsidRPr="00CB01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962F4" w:rsidRPr="00CB018D" w:rsidRDefault="00E962F4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62F4" w:rsidRPr="00CB018D" w:rsidRDefault="00E962F4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>РЕШИЛ:</w:t>
      </w:r>
    </w:p>
    <w:p w:rsidR="00E962F4" w:rsidRPr="00CB018D" w:rsidRDefault="00E962F4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62F4" w:rsidRPr="00CB018D" w:rsidRDefault="00E962F4" w:rsidP="001143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18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Устав </w:t>
      </w:r>
      <w:r w:rsidR="001143E8" w:rsidRPr="00CB018D">
        <w:rPr>
          <w:rFonts w:ascii="Arial" w:eastAsia="Times New Roman" w:hAnsi="Arial" w:cs="Arial"/>
          <w:sz w:val="24"/>
          <w:szCs w:val="24"/>
          <w:lang w:eastAsia="ru-RU"/>
        </w:rPr>
        <w:t>Новониколаевского</w:t>
      </w:r>
      <w:r w:rsidR="00E10061" w:rsidRPr="00CB0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</w:t>
      </w:r>
      <w:r w:rsidR="00305702" w:rsidRPr="00CB0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312D" w:rsidRPr="00CB0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Красноярского</w:t>
      </w:r>
      <w:r w:rsidRPr="00CB0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следующие изменения:</w:t>
      </w:r>
    </w:p>
    <w:p w:rsidR="001C4333" w:rsidRPr="00CB018D" w:rsidRDefault="001C4333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1.1 Пункт 1 Статьи 8 Устава дополнить подпунктом 40 следующего содержания:</w:t>
      </w:r>
    </w:p>
    <w:p w:rsidR="001C4333" w:rsidRPr="00CB018D" w:rsidRDefault="00322C98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«35</w:t>
      </w:r>
      <w:r w:rsidR="001C4333" w:rsidRPr="00CB018D">
        <w:rPr>
          <w:rFonts w:ascii="Arial" w:hAnsi="Arial" w:cs="Arial"/>
          <w:sz w:val="24"/>
          <w:szCs w:val="24"/>
        </w:rPr>
        <w:t>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книгах.»;</w:t>
      </w:r>
    </w:p>
    <w:p w:rsidR="00F67BAB" w:rsidRPr="00CB018D" w:rsidRDefault="001C4333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 xml:space="preserve">1.2. </w:t>
      </w:r>
      <w:r w:rsidR="004A249F" w:rsidRPr="00CB018D">
        <w:rPr>
          <w:rFonts w:ascii="Arial" w:hAnsi="Arial" w:cs="Arial"/>
          <w:sz w:val="24"/>
          <w:szCs w:val="24"/>
        </w:rPr>
        <w:t>Пункт 2 Статьи 16</w:t>
      </w:r>
      <w:r w:rsidR="00F67BAB" w:rsidRPr="00CB018D">
        <w:rPr>
          <w:rFonts w:ascii="Arial" w:hAnsi="Arial" w:cs="Arial"/>
          <w:sz w:val="24"/>
          <w:szCs w:val="24"/>
        </w:rPr>
        <w:t xml:space="preserve"> Устава дополнить подпунктом 2.15 следующего содержания:</w:t>
      </w:r>
    </w:p>
    <w:p w:rsidR="00F67BAB" w:rsidRPr="00CB018D" w:rsidRDefault="00F67BAB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«</w:t>
      </w:r>
      <w:r w:rsidR="00EF312D" w:rsidRPr="00CB018D">
        <w:rPr>
          <w:rFonts w:ascii="Arial" w:hAnsi="Arial" w:cs="Arial"/>
          <w:sz w:val="24"/>
          <w:szCs w:val="24"/>
        </w:rPr>
        <w:t>2.15 приобретение</w:t>
      </w:r>
      <w:r w:rsidRPr="00CB018D">
        <w:rPr>
          <w:rFonts w:ascii="Arial" w:hAnsi="Arial" w:cs="Arial"/>
          <w:sz w:val="24"/>
          <w:szCs w:val="24"/>
        </w:rPr>
        <w:t xml:space="preserve"> им статуса иностранного агента.»;</w:t>
      </w:r>
    </w:p>
    <w:p w:rsidR="00895C3E" w:rsidRPr="00CB018D" w:rsidRDefault="004A249F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1.3. Пункт 1 Статьи 30</w:t>
      </w:r>
      <w:r w:rsidR="00895C3E" w:rsidRPr="00CB018D">
        <w:rPr>
          <w:rFonts w:ascii="Arial" w:hAnsi="Arial" w:cs="Arial"/>
          <w:sz w:val="24"/>
          <w:szCs w:val="24"/>
        </w:rPr>
        <w:t xml:space="preserve"> дополнить подпунктом 1.13. следующего содержания:</w:t>
      </w:r>
    </w:p>
    <w:p w:rsidR="00895C3E" w:rsidRPr="00CB018D" w:rsidRDefault="00895C3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«1.13. приобретение им статуса иностранного агента.»;</w:t>
      </w:r>
    </w:p>
    <w:p w:rsidR="002F1AEE" w:rsidRPr="00CB018D" w:rsidRDefault="00F67BAB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1.</w:t>
      </w:r>
      <w:r w:rsidR="00895C3E" w:rsidRPr="00CB018D">
        <w:rPr>
          <w:rFonts w:ascii="Arial" w:hAnsi="Arial" w:cs="Arial"/>
          <w:sz w:val="24"/>
          <w:szCs w:val="24"/>
        </w:rPr>
        <w:t>4</w:t>
      </w:r>
      <w:r w:rsidRPr="00CB01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669D" w:rsidRPr="00CB018D">
        <w:rPr>
          <w:rFonts w:ascii="Arial" w:hAnsi="Arial" w:cs="Arial"/>
          <w:sz w:val="24"/>
          <w:szCs w:val="24"/>
        </w:rPr>
        <w:t>В</w:t>
      </w:r>
      <w:proofErr w:type="gramEnd"/>
      <w:r w:rsidR="000E669D" w:rsidRPr="00CB018D">
        <w:rPr>
          <w:rFonts w:ascii="Arial" w:hAnsi="Arial" w:cs="Arial"/>
          <w:sz w:val="24"/>
          <w:szCs w:val="24"/>
        </w:rPr>
        <w:t xml:space="preserve"> п</w:t>
      </w:r>
      <w:r w:rsidRPr="00CB018D">
        <w:rPr>
          <w:rFonts w:ascii="Arial" w:hAnsi="Arial" w:cs="Arial"/>
          <w:sz w:val="24"/>
          <w:szCs w:val="24"/>
        </w:rPr>
        <w:t>ункт</w:t>
      </w:r>
      <w:r w:rsidR="00EF312D" w:rsidRPr="00CB018D">
        <w:rPr>
          <w:rFonts w:ascii="Arial" w:hAnsi="Arial" w:cs="Arial"/>
          <w:sz w:val="24"/>
          <w:szCs w:val="24"/>
        </w:rPr>
        <w:t>ах</w:t>
      </w:r>
      <w:r w:rsidRPr="00CB018D">
        <w:rPr>
          <w:rFonts w:ascii="Arial" w:hAnsi="Arial" w:cs="Arial"/>
          <w:sz w:val="24"/>
          <w:szCs w:val="24"/>
        </w:rPr>
        <w:t xml:space="preserve"> 1</w:t>
      </w:r>
      <w:r w:rsidR="00EF312D" w:rsidRPr="00CB018D">
        <w:rPr>
          <w:rFonts w:ascii="Arial" w:hAnsi="Arial" w:cs="Arial"/>
          <w:sz w:val="24"/>
          <w:szCs w:val="24"/>
        </w:rPr>
        <w:t>, 2</w:t>
      </w:r>
      <w:r w:rsidRPr="00CB018D">
        <w:rPr>
          <w:rFonts w:ascii="Arial" w:hAnsi="Arial" w:cs="Arial"/>
          <w:sz w:val="24"/>
          <w:szCs w:val="24"/>
        </w:rPr>
        <w:t xml:space="preserve"> Статьи </w:t>
      </w:r>
      <w:r w:rsidR="004A249F" w:rsidRPr="00CB018D">
        <w:rPr>
          <w:rFonts w:ascii="Arial" w:hAnsi="Arial" w:cs="Arial"/>
          <w:sz w:val="24"/>
          <w:szCs w:val="24"/>
        </w:rPr>
        <w:t>69</w:t>
      </w:r>
      <w:r w:rsidR="000E669D" w:rsidRPr="00CB018D">
        <w:rPr>
          <w:rFonts w:ascii="Arial" w:hAnsi="Arial" w:cs="Arial"/>
          <w:sz w:val="24"/>
          <w:szCs w:val="24"/>
        </w:rPr>
        <w:t>.</w:t>
      </w:r>
      <w:r w:rsidR="004A249F" w:rsidRPr="00CB018D">
        <w:rPr>
          <w:rFonts w:ascii="Arial" w:hAnsi="Arial" w:cs="Arial"/>
          <w:sz w:val="24"/>
          <w:szCs w:val="24"/>
        </w:rPr>
        <w:t>2</w:t>
      </w:r>
      <w:r w:rsidR="002F1AEE" w:rsidRPr="00CB018D">
        <w:rPr>
          <w:rFonts w:ascii="Arial" w:hAnsi="Arial" w:cs="Arial"/>
          <w:sz w:val="24"/>
          <w:szCs w:val="24"/>
        </w:rPr>
        <w:t xml:space="preserve"> </w:t>
      </w:r>
      <w:r w:rsidR="00EF312D" w:rsidRPr="00CB018D">
        <w:rPr>
          <w:rFonts w:ascii="Arial" w:hAnsi="Arial" w:cs="Arial"/>
          <w:sz w:val="24"/>
          <w:szCs w:val="24"/>
        </w:rPr>
        <w:t>Устава слова</w:t>
      </w:r>
      <w:r w:rsidR="002F1AEE" w:rsidRPr="00CB018D">
        <w:rPr>
          <w:rFonts w:ascii="Arial" w:hAnsi="Arial" w:cs="Arial"/>
          <w:sz w:val="24"/>
          <w:szCs w:val="24"/>
        </w:rPr>
        <w:t xml:space="preserve"> не менее шести лет заменить на слова «не менее пяти лет», слова «на четыре процента» заменить на слова «на пять </w:t>
      </w:r>
      <w:r w:rsidR="00C90006" w:rsidRPr="00CB018D">
        <w:rPr>
          <w:rFonts w:ascii="Arial" w:hAnsi="Arial" w:cs="Arial"/>
          <w:sz w:val="24"/>
          <w:szCs w:val="24"/>
        </w:rPr>
        <w:t>процентов</w:t>
      </w:r>
      <w:r w:rsidR="002F1AEE" w:rsidRPr="00CB018D">
        <w:rPr>
          <w:rFonts w:ascii="Arial" w:hAnsi="Arial" w:cs="Arial"/>
          <w:sz w:val="24"/>
          <w:szCs w:val="24"/>
        </w:rPr>
        <w:t>»;</w:t>
      </w:r>
    </w:p>
    <w:p w:rsidR="002F1AEE" w:rsidRPr="00CB018D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1.5 Пункт 3 Статьи 4</w:t>
      </w:r>
      <w:r w:rsidR="008B7E4C" w:rsidRPr="00CB018D">
        <w:rPr>
          <w:rFonts w:ascii="Arial" w:hAnsi="Arial" w:cs="Arial"/>
          <w:sz w:val="24"/>
          <w:szCs w:val="24"/>
        </w:rPr>
        <w:t>5</w:t>
      </w:r>
      <w:r w:rsidRPr="00CB018D">
        <w:rPr>
          <w:rFonts w:ascii="Arial" w:hAnsi="Arial" w:cs="Arial"/>
          <w:sz w:val="24"/>
          <w:szCs w:val="24"/>
        </w:rPr>
        <w:t>.1 Устава дополнить подпунктом 4 следующего содержания:</w:t>
      </w:r>
    </w:p>
    <w:p w:rsidR="002F1AEE" w:rsidRPr="00CB018D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 xml:space="preserve">«4) </w:t>
      </w:r>
      <w:r w:rsidR="001160F0" w:rsidRPr="00CB018D">
        <w:rPr>
          <w:rFonts w:ascii="Arial" w:hAnsi="Arial" w:cs="Arial"/>
          <w:sz w:val="24"/>
          <w:szCs w:val="24"/>
        </w:rPr>
        <w:t>имеющее</w:t>
      </w:r>
      <w:r w:rsidR="008B7E4C" w:rsidRPr="00CB018D">
        <w:rPr>
          <w:rFonts w:ascii="Arial" w:hAnsi="Arial" w:cs="Arial"/>
          <w:sz w:val="24"/>
          <w:szCs w:val="24"/>
        </w:rPr>
        <w:t xml:space="preserve"> статус иностранного агента.</w:t>
      </w:r>
      <w:r w:rsidRPr="00CB018D">
        <w:rPr>
          <w:rFonts w:ascii="Arial" w:hAnsi="Arial" w:cs="Arial"/>
          <w:sz w:val="24"/>
          <w:szCs w:val="24"/>
        </w:rPr>
        <w:t>»;</w:t>
      </w:r>
    </w:p>
    <w:p w:rsidR="002F1AEE" w:rsidRPr="00CB018D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>1.</w:t>
      </w:r>
      <w:r w:rsidR="008B7E4C" w:rsidRPr="00CB018D">
        <w:rPr>
          <w:rFonts w:ascii="Arial" w:hAnsi="Arial" w:cs="Arial"/>
          <w:sz w:val="24"/>
          <w:szCs w:val="24"/>
        </w:rPr>
        <w:t>6</w:t>
      </w:r>
      <w:r w:rsidRPr="00CB018D">
        <w:rPr>
          <w:rFonts w:ascii="Arial" w:hAnsi="Arial" w:cs="Arial"/>
          <w:sz w:val="24"/>
          <w:szCs w:val="24"/>
        </w:rPr>
        <w:t xml:space="preserve"> Пункт 7 Стать</w:t>
      </w:r>
      <w:r w:rsidR="008B7E4C" w:rsidRPr="00CB018D">
        <w:rPr>
          <w:rFonts w:ascii="Arial" w:hAnsi="Arial" w:cs="Arial"/>
          <w:sz w:val="24"/>
          <w:szCs w:val="24"/>
        </w:rPr>
        <w:t>и</w:t>
      </w:r>
      <w:r w:rsidRPr="00CB018D">
        <w:rPr>
          <w:rFonts w:ascii="Arial" w:hAnsi="Arial" w:cs="Arial"/>
          <w:sz w:val="24"/>
          <w:szCs w:val="24"/>
        </w:rPr>
        <w:t xml:space="preserve"> 4</w:t>
      </w:r>
      <w:r w:rsidR="008B7E4C" w:rsidRPr="00CB018D">
        <w:rPr>
          <w:rFonts w:ascii="Arial" w:hAnsi="Arial" w:cs="Arial"/>
          <w:sz w:val="24"/>
          <w:szCs w:val="24"/>
        </w:rPr>
        <w:t>5</w:t>
      </w:r>
      <w:r w:rsidRPr="00CB018D">
        <w:rPr>
          <w:rFonts w:ascii="Arial" w:hAnsi="Arial" w:cs="Arial"/>
          <w:sz w:val="24"/>
          <w:szCs w:val="24"/>
        </w:rPr>
        <w:t>.1. Устава изложить в новой редакции:</w:t>
      </w:r>
    </w:p>
    <w:p w:rsidR="002F1AEE" w:rsidRPr="00CB018D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8D">
        <w:rPr>
          <w:rFonts w:ascii="Arial" w:hAnsi="Arial" w:cs="Arial"/>
          <w:sz w:val="24"/>
          <w:szCs w:val="24"/>
        </w:rPr>
        <w:t xml:space="preserve">«7.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 «Об общих принципах организации местного самоуправления в Российской Федерации». </w:t>
      </w:r>
    </w:p>
    <w:p w:rsidR="00305702" w:rsidRPr="00CB018D" w:rsidRDefault="00305702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>2.  Настоящее решение подлежит государственной регистрации.</w:t>
      </w:r>
    </w:p>
    <w:p w:rsidR="00305702" w:rsidRPr="00CB018D" w:rsidRDefault="00305702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 xml:space="preserve">3. Контроль за исполнением настоящего решения возложить на председателя </w:t>
      </w:r>
      <w:r w:rsidR="00EF312D" w:rsidRPr="00CB018D">
        <w:rPr>
          <w:rFonts w:ascii="Arial" w:eastAsia="Times New Roman" w:hAnsi="Arial" w:cs="Arial"/>
          <w:sz w:val="24"/>
          <w:szCs w:val="24"/>
        </w:rPr>
        <w:t>Новониколаевского</w:t>
      </w:r>
      <w:r w:rsidRPr="00CB018D">
        <w:rPr>
          <w:rFonts w:ascii="Arial" w:eastAsia="Times New Roman" w:hAnsi="Arial" w:cs="Arial"/>
          <w:sz w:val="24"/>
          <w:szCs w:val="24"/>
        </w:rPr>
        <w:t xml:space="preserve"> сельского Совета депутатов </w:t>
      </w:r>
      <w:r w:rsidR="00EF312D" w:rsidRPr="00CB018D">
        <w:rPr>
          <w:rFonts w:ascii="Arial" w:eastAsia="Times New Roman" w:hAnsi="Arial" w:cs="Arial"/>
          <w:sz w:val="24"/>
          <w:szCs w:val="24"/>
        </w:rPr>
        <w:t>Якименко Д.А.</w:t>
      </w:r>
    </w:p>
    <w:p w:rsidR="00305702" w:rsidRPr="00CB018D" w:rsidRDefault="00305702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B018D">
        <w:rPr>
          <w:rFonts w:ascii="Arial" w:eastAsia="Times New Roman" w:hAnsi="Arial" w:cs="Arial"/>
          <w:sz w:val="24"/>
          <w:szCs w:val="24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опубликования. </w:t>
      </w:r>
    </w:p>
    <w:p w:rsidR="00305702" w:rsidRPr="00CB018D" w:rsidRDefault="00305702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5702" w:rsidRPr="00CB018D" w:rsidRDefault="00305702" w:rsidP="00114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312D" w:rsidRPr="00CB018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="00EF312D" w:rsidRPr="00CB018D">
        <w:rPr>
          <w:rFonts w:ascii="Arial" w:eastAsia="Times New Roman" w:hAnsi="Arial" w:cs="Arial"/>
          <w:sz w:val="24"/>
          <w:szCs w:val="24"/>
        </w:rPr>
        <w:t>Новониколаевского</w:t>
      </w:r>
      <w:r w:rsidRPr="00CB018D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312D" w:rsidRPr="00CB018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="00EF312D" w:rsidRPr="00CB018D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CB018D">
        <w:rPr>
          <w:rFonts w:ascii="Arial" w:eastAsia="Times New Roman" w:hAnsi="Arial" w:cs="Arial"/>
          <w:sz w:val="24"/>
          <w:szCs w:val="24"/>
        </w:rPr>
        <w:t xml:space="preserve">депутатов           </w:t>
      </w:r>
      <w:r w:rsidR="00EF312D" w:rsidRPr="00CB018D">
        <w:rPr>
          <w:rFonts w:ascii="Arial" w:eastAsia="Times New Roman" w:hAnsi="Arial" w:cs="Arial"/>
          <w:sz w:val="24"/>
          <w:szCs w:val="24"/>
        </w:rPr>
        <w:t xml:space="preserve">                                     Якименко Д.А.</w:t>
      </w:r>
    </w:p>
    <w:p w:rsidR="00EF312D" w:rsidRPr="00CB018D" w:rsidRDefault="00EF312D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312D" w:rsidRPr="00CB018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 xml:space="preserve">       </w:t>
      </w:r>
      <w:r w:rsidR="00EF312D" w:rsidRPr="00CB018D"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305702" w:rsidRPr="00CB018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018D">
        <w:rPr>
          <w:rFonts w:ascii="Arial" w:eastAsia="Times New Roman" w:hAnsi="Arial" w:cs="Arial"/>
          <w:sz w:val="24"/>
          <w:szCs w:val="24"/>
        </w:rPr>
        <w:t xml:space="preserve">Глава </w:t>
      </w:r>
      <w:r w:rsidR="00EF312D" w:rsidRPr="00CB018D">
        <w:rPr>
          <w:rFonts w:ascii="Arial" w:eastAsia="Times New Roman" w:hAnsi="Arial" w:cs="Arial"/>
          <w:sz w:val="24"/>
          <w:szCs w:val="24"/>
        </w:rPr>
        <w:t>Новониколаевского</w:t>
      </w:r>
      <w:r w:rsidRPr="00CB018D">
        <w:rPr>
          <w:rFonts w:ascii="Arial" w:eastAsia="Times New Roman" w:hAnsi="Arial" w:cs="Arial"/>
          <w:sz w:val="24"/>
          <w:szCs w:val="24"/>
        </w:rPr>
        <w:t xml:space="preserve"> сельсовета                   </w:t>
      </w:r>
      <w:r w:rsidR="00EF312D" w:rsidRPr="00CB018D">
        <w:rPr>
          <w:rFonts w:ascii="Arial" w:eastAsia="Times New Roman" w:hAnsi="Arial" w:cs="Arial"/>
          <w:sz w:val="24"/>
          <w:szCs w:val="24"/>
        </w:rPr>
        <w:t xml:space="preserve">             </w:t>
      </w:r>
      <w:proofErr w:type="spellStart"/>
      <w:r w:rsidR="00EF312D" w:rsidRPr="00CB018D">
        <w:rPr>
          <w:rFonts w:ascii="Arial" w:eastAsia="Times New Roman" w:hAnsi="Arial" w:cs="Arial"/>
          <w:sz w:val="24"/>
          <w:szCs w:val="24"/>
        </w:rPr>
        <w:t>Козикова</w:t>
      </w:r>
      <w:proofErr w:type="spellEnd"/>
      <w:r w:rsidR="00EF312D" w:rsidRPr="00CB018D">
        <w:rPr>
          <w:rFonts w:ascii="Arial" w:eastAsia="Times New Roman" w:hAnsi="Arial" w:cs="Arial"/>
          <w:sz w:val="24"/>
          <w:szCs w:val="24"/>
        </w:rPr>
        <w:t xml:space="preserve"> Т.Г.</w:t>
      </w:r>
    </w:p>
    <w:p w:rsidR="00305702" w:rsidRPr="00CB018D" w:rsidRDefault="00305702" w:rsidP="001143E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73DC" w:rsidRPr="00CB018D" w:rsidRDefault="00D673DC" w:rsidP="001143E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sectPr w:rsidR="00D673DC" w:rsidRPr="00CB018D" w:rsidSect="00CB01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62F4"/>
    <w:rsid w:val="0001659A"/>
    <w:rsid w:val="000809B9"/>
    <w:rsid w:val="000E669D"/>
    <w:rsid w:val="001143E8"/>
    <w:rsid w:val="001160F0"/>
    <w:rsid w:val="00186A77"/>
    <w:rsid w:val="001C4333"/>
    <w:rsid w:val="002202B8"/>
    <w:rsid w:val="002952F1"/>
    <w:rsid w:val="002F1AEE"/>
    <w:rsid w:val="00305702"/>
    <w:rsid w:val="00322C98"/>
    <w:rsid w:val="003C06B8"/>
    <w:rsid w:val="004A249F"/>
    <w:rsid w:val="00544472"/>
    <w:rsid w:val="0055195F"/>
    <w:rsid w:val="00573643"/>
    <w:rsid w:val="00580F52"/>
    <w:rsid w:val="00636D02"/>
    <w:rsid w:val="006A2993"/>
    <w:rsid w:val="007524A5"/>
    <w:rsid w:val="007F0B59"/>
    <w:rsid w:val="00860F95"/>
    <w:rsid w:val="00895C3E"/>
    <w:rsid w:val="008B6086"/>
    <w:rsid w:val="008B7E4C"/>
    <w:rsid w:val="00910C3F"/>
    <w:rsid w:val="009F631F"/>
    <w:rsid w:val="00B877DC"/>
    <w:rsid w:val="00BB3C72"/>
    <w:rsid w:val="00C33BB0"/>
    <w:rsid w:val="00C90006"/>
    <w:rsid w:val="00CB018D"/>
    <w:rsid w:val="00CE2BE3"/>
    <w:rsid w:val="00CE4A4F"/>
    <w:rsid w:val="00D252FE"/>
    <w:rsid w:val="00D673DC"/>
    <w:rsid w:val="00DC3A9F"/>
    <w:rsid w:val="00E10061"/>
    <w:rsid w:val="00E141F2"/>
    <w:rsid w:val="00E71A26"/>
    <w:rsid w:val="00E962F4"/>
    <w:rsid w:val="00EF312D"/>
    <w:rsid w:val="00F334CF"/>
    <w:rsid w:val="00F67BAB"/>
    <w:rsid w:val="00F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CB62"/>
  <w15:docId w15:val="{005F42C7-C72F-42D3-B9EF-CC9B132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962F4"/>
    <w:rPr>
      <w:color w:val="0000FF"/>
      <w:u w:val="single"/>
    </w:rPr>
  </w:style>
  <w:style w:type="paragraph" w:customStyle="1" w:styleId="ConsPlusTitle">
    <w:name w:val="ConsPlusTitle"/>
    <w:uiPriority w:val="99"/>
    <w:rsid w:val="00E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11D55CBF-A583-461D-A971-F46933E52F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2024-11-14T09:04:00Z</cp:lastPrinted>
  <dcterms:created xsi:type="dcterms:W3CDTF">2022-05-30T10:01:00Z</dcterms:created>
  <dcterms:modified xsi:type="dcterms:W3CDTF">2024-11-14T09:05:00Z</dcterms:modified>
</cp:coreProperties>
</file>