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B5" w:rsidRPr="00E10B72" w:rsidRDefault="00E11BB5" w:rsidP="008C11AF">
      <w:pPr>
        <w:pStyle w:val="a3"/>
        <w:ind w:right="-766"/>
        <w:rPr>
          <w:rFonts w:ascii="Arial" w:hAnsi="Arial" w:cs="Arial"/>
          <w:color w:val="000000"/>
          <w:sz w:val="24"/>
          <w:szCs w:val="24"/>
        </w:rPr>
      </w:pPr>
      <w:r w:rsidRPr="00E10B72">
        <w:rPr>
          <w:rFonts w:ascii="Arial" w:hAnsi="Arial" w:cs="Arial"/>
          <w:color w:val="000000"/>
          <w:sz w:val="24"/>
          <w:szCs w:val="24"/>
        </w:rPr>
        <w:t>КРАСНОЯРСКИЙ КРАЙ ИЛАНСКИЙ РАЙОН</w:t>
      </w:r>
    </w:p>
    <w:p w:rsidR="00E11BB5" w:rsidRPr="00E10B72" w:rsidRDefault="00E11BB5" w:rsidP="008C11AF">
      <w:pPr>
        <w:pStyle w:val="a5"/>
        <w:ind w:left="708"/>
        <w:rPr>
          <w:rFonts w:ascii="Arial" w:hAnsi="Arial" w:cs="Arial"/>
          <w:b w:val="0"/>
          <w:sz w:val="24"/>
          <w:szCs w:val="24"/>
          <w:lang w:eastAsia="en-US"/>
        </w:rPr>
      </w:pPr>
      <w:r w:rsidRPr="00E10B72">
        <w:rPr>
          <w:rFonts w:ascii="Arial" w:hAnsi="Arial" w:cs="Arial"/>
          <w:b w:val="0"/>
          <w:sz w:val="24"/>
          <w:szCs w:val="24"/>
        </w:rPr>
        <w:t xml:space="preserve">  АДМИНИСТРАЦИЯ </w:t>
      </w:r>
      <w:r w:rsidR="00D63A06" w:rsidRPr="00E10B72">
        <w:rPr>
          <w:rFonts w:ascii="Arial" w:hAnsi="Arial" w:cs="Arial"/>
          <w:b w:val="0"/>
          <w:sz w:val="24"/>
          <w:szCs w:val="24"/>
        </w:rPr>
        <w:t>НОВОНИКОЛАЕВСКОГО</w:t>
      </w:r>
      <w:r w:rsidRPr="00E10B72">
        <w:rPr>
          <w:rFonts w:ascii="Arial" w:hAnsi="Arial" w:cs="Arial"/>
          <w:b w:val="0"/>
          <w:sz w:val="24"/>
          <w:szCs w:val="24"/>
        </w:rPr>
        <w:t xml:space="preserve"> СЕЛЬСОВЕТА</w:t>
      </w:r>
    </w:p>
    <w:p w:rsidR="00E11BB5" w:rsidRPr="00E10B72" w:rsidRDefault="00E11BB5" w:rsidP="008C11AF">
      <w:pPr>
        <w:spacing w:after="0" w:line="240" w:lineRule="auto"/>
        <w:ind w:right="-766"/>
        <w:jc w:val="center"/>
        <w:rPr>
          <w:rFonts w:ascii="Arial" w:hAnsi="Arial" w:cs="Arial"/>
          <w:b/>
          <w:sz w:val="24"/>
          <w:szCs w:val="24"/>
          <w:lang w:eastAsia="en-US"/>
        </w:rPr>
      </w:pPr>
    </w:p>
    <w:p w:rsidR="00E11BB5" w:rsidRPr="00E10B72" w:rsidRDefault="00E11BB5" w:rsidP="008C11AF">
      <w:pPr>
        <w:pStyle w:val="ConsTitle"/>
        <w:widowControl/>
        <w:ind w:right="0"/>
        <w:jc w:val="center"/>
        <w:outlineLvl w:val="0"/>
        <w:rPr>
          <w:b w:val="0"/>
          <w:sz w:val="24"/>
          <w:szCs w:val="24"/>
        </w:rPr>
      </w:pPr>
      <w:r w:rsidRPr="00E10B72">
        <w:rPr>
          <w:b w:val="0"/>
          <w:sz w:val="24"/>
          <w:szCs w:val="24"/>
        </w:rPr>
        <w:t xml:space="preserve">  ПОСТАНОВЛЕНИЕ</w:t>
      </w:r>
    </w:p>
    <w:p w:rsidR="00E11BB5" w:rsidRPr="00E10B72" w:rsidRDefault="00E11BB5" w:rsidP="008C11AF">
      <w:pPr>
        <w:pStyle w:val="ConsTitle"/>
        <w:widowControl/>
        <w:ind w:right="0"/>
        <w:jc w:val="center"/>
        <w:outlineLvl w:val="0"/>
        <w:rPr>
          <w:b w:val="0"/>
          <w:sz w:val="24"/>
          <w:szCs w:val="24"/>
        </w:rPr>
      </w:pPr>
    </w:p>
    <w:p w:rsidR="00E11BB5" w:rsidRPr="00E10B72" w:rsidRDefault="00E10B72" w:rsidP="008C11AF">
      <w:pPr>
        <w:spacing w:after="0" w:line="240" w:lineRule="auto"/>
        <w:jc w:val="center"/>
        <w:rPr>
          <w:rFonts w:ascii="Arial" w:hAnsi="Arial" w:cs="Arial"/>
          <w:sz w:val="24"/>
          <w:szCs w:val="24"/>
        </w:rPr>
      </w:pPr>
      <w:r w:rsidRPr="00E10B72">
        <w:rPr>
          <w:rFonts w:ascii="Arial" w:hAnsi="Arial" w:cs="Arial"/>
          <w:sz w:val="24"/>
          <w:szCs w:val="24"/>
        </w:rPr>
        <w:t>23</w:t>
      </w:r>
      <w:r w:rsidR="00E11BB5" w:rsidRPr="00E10B72">
        <w:rPr>
          <w:rFonts w:ascii="Arial" w:hAnsi="Arial" w:cs="Arial"/>
          <w:sz w:val="24"/>
          <w:szCs w:val="24"/>
        </w:rPr>
        <w:t>.</w:t>
      </w:r>
      <w:r w:rsidR="00A13E4F" w:rsidRPr="00E10B72">
        <w:rPr>
          <w:rFonts w:ascii="Arial" w:hAnsi="Arial" w:cs="Arial"/>
          <w:sz w:val="24"/>
          <w:szCs w:val="24"/>
        </w:rPr>
        <w:t>12</w:t>
      </w:r>
      <w:r w:rsidR="00E11BB5" w:rsidRPr="00E10B72">
        <w:rPr>
          <w:rFonts w:ascii="Arial" w:hAnsi="Arial" w:cs="Arial"/>
          <w:sz w:val="24"/>
          <w:szCs w:val="24"/>
        </w:rPr>
        <w:t>.202</w:t>
      </w:r>
      <w:r w:rsidR="00174DFD" w:rsidRPr="00E10B72">
        <w:rPr>
          <w:rFonts w:ascii="Arial" w:hAnsi="Arial" w:cs="Arial"/>
          <w:sz w:val="24"/>
          <w:szCs w:val="24"/>
        </w:rPr>
        <w:t>4</w:t>
      </w:r>
      <w:r w:rsidR="00E11BB5" w:rsidRPr="00E10B72">
        <w:rPr>
          <w:rFonts w:ascii="Arial" w:hAnsi="Arial" w:cs="Arial"/>
          <w:sz w:val="24"/>
          <w:szCs w:val="24"/>
        </w:rPr>
        <w:t>г</w:t>
      </w:r>
      <w:r w:rsidR="00D63A06" w:rsidRPr="00E10B72">
        <w:rPr>
          <w:rFonts w:ascii="Arial" w:hAnsi="Arial" w:cs="Arial"/>
          <w:sz w:val="24"/>
          <w:szCs w:val="24"/>
        </w:rPr>
        <w:t xml:space="preserve">                               </w:t>
      </w:r>
      <w:r w:rsidR="00E11BB5" w:rsidRPr="00E10B72">
        <w:rPr>
          <w:rFonts w:ascii="Arial" w:hAnsi="Arial" w:cs="Arial"/>
          <w:sz w:val="24"/>
          <w:szCs w:val="24"/>
        </w:rPr>
        <w:t>с.</w:t>
      </w:r>
      <w:r w:rsidR="00D63A06" w:rsidRPr="00E10B72">
        <w:rPr>
          <w:rFonts w:ascii="Arial" w:hAnsi="Arial" w:cs="Arial"/>
          <w:sz w:val="24"/>
          <w:szCs w:val="24"/>
        </w:rPr>
        <w:t xml:space="preserve"> Новониколаевка</w:t>
      </w:r>
      <w:r w:rsidR="00663186" w:rsidRPr="00E10B72">
        <w:rPr>
          <w:rFonts w:ascii="Arial" w:hAnsi="Arial" w:cs="Arial"/>
          <w:sz w:val="24"/>
          <w:szCs w:val="24"/>
        </w:rPr>
        <w:t xml:space="preserve"> </w:t>
      </w:r>
      <w:r w:rsidR="00174DFD" w:rsidRPr="00E10B72">
        <w:rPr>
          <w:rFonts w:ascii="Arial" w:hAnsi="Arial" w:cs="Arial"/>
          <w:sz w:val="24"/>
          <w:szCs w:val="24"/>
        </w:rPr>
        <w:t xml:space="preserve">    </w:t>
      </w:r>
      <w:r w:rsidR="00D63A06" w:rsidRPr="00E10B72">
        <w:rPr>
          <w:rFonts w:ascii="Arial" w:hAnsi="Arial" w:cs="Arial"/>
          <w:sz w:val="24"/>
          <w:szCs w:val="24"/>
        </w:rPr>
        <w:t xml:space="preserve">                             </w:t>
      </w:r>
      <w:r w:rsidR="00E11BB5" w:rsidRPr="00E10B72">
        <w:rPr>
          <w:rFonts w:ascii="Arial" w:hAnsi="Arial" w:cs="Arial"/>
          <w:sz w:val="24"/>
          <w:szCs w:val="24"/>
        </w:rPr>
        <w:t xml:space="preserve">№ </w:t>
      </w:r>
      <w:r w:rsidRPr="00E10B72">
        <w:rPr>
          <w:rFonts w:ascii="Arial" w:hAnsi="Arial" w:cs="Arial"/>
          <w:sz w:val="24"/>
          <w:szCs w:val="24"/>
        </w:rPr>
        <w:t>52-п</w:t>
      </w:r>
    </w:p>
    <w:p w:rsidR="00E11BB5" w:rsidRPr="00E10B72" w:rsidRDefault="00174DFD" w:rsidP="008C11AF">
      <w:pPr>
        <w:spacing w:after="0" w:line="240" w:lineRule="auto"/>
        <w:rPr>
          <w:rFonts w:ascii="Arial" w:hAnsi="Arial" w:cs="Arial"/>
          <w:sz w:val="24"/>
          <w:szCs w:val="24"/>
        </w:rPr>
      </w:pPr>
      <w:r w:rsidRPr="00E10B72">
        <w:rPr>
          <w:rFonts w:ascii="Arial" w:hAnsi="Arial" w:cs="Arial"/>
          <w:sz w:val="24"/>
          <w:szCs w:val="24"/>
        </w:rPr>
        <w:t xml:space="preserve">  </w:t>
      </w:r>
    </w:p>
    <w:p w:rsidR="00AF0794" w:rsidRPr="00E10B72" w:rsidRDefault="00AF0794" w:rsidP="00C41B21">
      <w:pPr>
        <w:spacing w:after="0" w:line="240" w:lineRule="auto"/>
        <w:ind w:firstLine="284"/>
        <w:jc w:val="both"/>
        <w:rPr>
          <w:rFonts w:ascii="Arial" w:eastAsia="Times New Roman" w:hAnsi="Arial" w:cs="Arial"/>
          <w:sz w:val="24"/>
          <w:szCs w:val="24"/>
        </w:rPr>
      </w:pPr>
      <w:r w:rsidRPr="00E10B72">
        <w:rPr>
          <w:rFonts w:ascii="Arial" w:eastAsia="Times New Roman" w:hAnsi="Arial" w:cs="Arial"/>
          <w:sz w:val="24"/>
          <w:szCs w:val="24"/>
        </w:rPr>
        <w:t>О внесении изменений в постановление администрации Новониколаевского сельсовета от 24.09.2021 г. № 92-п «</w:t>
      </w:r>
      <w:r w:rsidRPr="00E10B72">
        <w:rPr>
          <w:rFonts w:ascii="Arial" w:eastAsia="Times New Roman" w:hAnsi="Arial" w:cs="Arial"/>
          <w:bCs/>
          <w:sz w:val="24"/>
          <w:szCs w:val="24"/>
        </w:rPr>
        <w:t xml:space="preserve">Об утверждении Примерного </w:t>
      </w:r>
      <w:r w:rsidRPr="00E10B72">
        <w:rPr>
          <w:rFonts w:ascii="Arial" w:eastAsia="Times New Roman" w:hAnsi="Arial" w:cs="Arial"/>
          <w:sz w:val="24"/>
          <w:szCs w:val="24"/>
        </w:rPr>
        <w:t xml:space="preserve">положения  </w:t>
      </w:r>
      <w:r w:rsidRPr="00E10B72">
        <w:rPr>
          <w:rFonts w:ascii="Arial" w:eastAsia="Times New Roman" w:hAnsi="Arial" w:cs="Arial"/>
          <w:bCs/>
          <w:sz w:val="24"/>
          <w:szCs w:val="24"/>
        </w:rPr>
        <w:t xml:space="preserve"> </w:t>
      </w:r>
      <w:r w:rsidRPr="00E10B72">
        <w:rPr>
          <w:rFonts w:ascii="Arial" w:eastAsia="Times New Roman" w:hAnsi="Arial" w:cs="Arial"/>
          <w:sz w:val="24"/>
          <w:szCs w:val="24"/>
        </w:rPr>
        <w:t>об оплате труда работников органов местного самоуправления администрации Новониколаевского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AF0794" w:rsidRPr="00E10B72" w:rsidRDefault="00AF0794" w:rsidP="00AF0794">
      <w:pPr>
        <w:spacing w:after="0" w:line="240" w:lineRule="auto"/>
        <w:jc w:val="both"/>
        <w:rPr>
          <w:rFonts w:ascii="Arial" w:eastAsia="Times New Roman" w:hAnsi="Arial" w:cs="Arial"/>
          <w:sz w:val="24"/>
          <w:szCs w:val="24"/>
        </w:rPr>
      </w:pPr>
    </w:p>
    <w:p w:rsidR="00AF0794" w:rsidRPr="00E10B72" w:rsidRDefault="00AF0794" w:rsidP="00AF0794">
      <w:pPr>
        <w:shd w:val="clear" w:color="auto" w:fill="FFFFFF"/>
        <w:spacing w:after="0" w:line="240" w:lineRule="auto"/>
        <w:ind w:firstLine="709"/>
        <w:jc w:val="both"/>
        <w:rPr>
          <w:rFonts w:ascii="Arial" w:eastAsia="Times New Roman" w:hAnsi="Arial" w:cs="Arial"/>
          <w:color w:val="000000"/>
          <w:sz w:val="24"/>
          <w:szCs w:val="24"/>
        </w:rPr>
      </w:pPr>
      <w:r w:rsidRPr="00E10B72">
        <w:rPr>
          <w:rFonts w:ascii="Arial" w:eastAsia="Times New Roman" w:hAnsi="Arial" w:cs="Arial"/>
          <w:color w:val="000000"/>
          <w:sz w:val="24"/>
          <w:szCs w:val="24"/>
        </w:rPr>
        <w:t xml:space="preserve"> На основании ст.ст.135,143,144 Трудового кодекса Российской Федерации, Федерального закона от 06.10.2003 № 131-ФЗ «Об общих принципах организации местного самоуправления в Российской Федерации», ст. 86 Бюджетного кодекса Российской Федерации, п.2. ст.4 Закона Красноярского края от 29.10.2009 № 9-3864 «О системах оплаты труда работников краевых государственных учреждений», (в редакции от 20.09.2013 № 5-1518),Приказа Минздравсоцразвития России от 29. 05.2008 № 247н «Об утверждении профессиональных квалификационных групп общеотраслевых должностей руководителей, специалистов и служащих»,</w:t>
      </w:r>
      <w:r w:rsidRPr="00E10B72">
        <w:rPr>
          <w:rFonts w:ascii="Arial" w:eastAsia="Times New Roman" w:hAnsi="Arial" w:cs="Arial"/>
          <w:sz w:val="24"/>
          <w:szCs w:val="24"/>
        </w:rPr>
        <w:t xml:space="preserve"> Приказ Минздравсоцразвития России от 29.05.2008 № 248н «Об утверждении профессиональных квалификационных групп общеотраслевых профессий рабочих»,</w:t>
      </w:r>
      <w:r w:rsidRPr="00E10B72">
        <w:rPr>
          <w:rFonts w:ascii="Arial" w:eastAsia="Times New Roman" w:hAnsi="Arial" w:cs="Arial"/>
          <w:color w:val="000000"/>
          <w:sz w:val="24"/>
          <w:szCs w:val="24"/>
        </w:rPr>
        <w:t xml:space="preserve"> </w:t>
      </w:r>
      <w:r w:rsidRPr="00E10B72">
        <w:rPr>
          <w:rFonts w:ascii="Arial" w:eastAsia="Times New Roman" w:hAnsi="Arial" w:cs="Arial"/>
          <w:sz w:val="24"/>
          <w:szCs w:val="24"/>
        </w:rPr>
        <w:t>Постановления Правительства Красноярского края от 23.12.2019 № 736-н «</w:t>
      </w:r>
      <w:r w:rsidRPr="00E10B72">
        <w:rPr>
          <w:rFonts w:ascii="Arial" w:eastAsia="Times New Roman" w:hAnsi="Arial" w:cs="Arial"/>
          <w:color w:val="000000"/>
          <w:sz w:val="24"/>
          <w:szCs w:val="24"/>
          <w:shd w:val="clear" w:color="auto" w:fill="FFFFFF"/>
        </w:rPr>
        <w:t>Об утверждении Порядка предоставления и распределения субсидий бюджетам муниципальных образований Красноярского края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Pr="00E10B72">
        <w:rPr>
          <w:rFonts w:ascii="Arial" w:eastAsia="Times New Roman" w:hAnsi="Arial" w:cs="Arial"/>
          <w:sz w:val="24"/>
          <w:szCs w:val="24"/>
        </w:rPr>
        <w:t xml:space="preserve">, </w:t>
      </w:r>
      <w:r w:rsidRPr="00E10B72">
        <w:rPr>
          <w:rFonts w:ascii="Arial" w:eastAsia="Times New Roman" w:hAnsi="Arial" w:cs="Arial"/>
          <w:color w:val="000000"/>
          <w:sz w:val="24"/>
          <w:szCs w:val="24"/>
        </w:rPr>
        <w:t xml:space="preserve">   руководствуясь</w:t>
      </w:r>
      <w:r w:rsidRPr="00E10B72">
        <w:rPr>
          <w:rFonts w:ascii="Arial" w:eastAsia="Times New Roman" w:hAnsi="Arial" w:cs="Arial"/>
          <w:sz w:val="24"/>
          <w:szCs w:val="24"/>
        </w:rPr>
        <w:t>, ст.16 Устава Новониколаевского сельсовета Иланского района Красноярского края</w:t>
      </w:r>
    </w:p>
    <w:p w:rsidR="00E11BB5" w:rsidRPr="00E10B72" w:rsidRDefault="00E11BB5" w:rsidP="008C11AF">
      <w:pPr>
        <w:pStyle w:val="paragraph"/>
        <w:spacing w:before="0" w:beforeAutospacing="0" w:after="0" w:afterAutospacing="0"/>
        <w:ind w:firstLine="705"/>
        <w:jc w:val="both"/>
        <w:textAlignment w:val="baseline"/>
        <w:rPr>
          <w:rStyle w:val="eop"/>
          <w:rFonts w:ascii="Arial" w:hAnsi="Arial" w:cs="Arial"/>
        </w:rPr>
      </w:pPr>
      <w:r w:rsidRPr="00E10B72">
        <w:rPr>
          <w:rStyle w:val="normaltextrun"/>
          <w:rFonts w:ascii="Arial" w:hAnsi="Arial" w:cs="Arial"/>
        </w:rPr>
        <w:t>ПОСТАНОВЛЯЮ:</w:t>
      </w:r>
      <w:r w:rsidRPr="00E10B72">
        <w:rPr>
          <w:rStyle w:val="eop"/>
          <w:rFonts w:ascii="Arial" w:hAnsi="Arial" w:cs="Arial"/>
        </w:rPr>
        <w:t> </w:t>
      </w:r>
    </w:p>
    <w:p w:rsidR="00196AEB" w:rsidRPr="00E10B72" w:rsidRDefault="00196AEB" w:rsidP="008C11AF">
      <w:pPr>
        <w:spacing w:after="0" w:line="240" w:lineRule="auto"/>
        <w:ind w:firstLine="709"/>
        <w:jc w:val="both"/>
        <w:rPr>
          <w:rStyle w:val="eop"/>
          <w:rFonts w:ascii="Arial" w:hAnsi="Arial" w:cs="Arial"/>
          <w:sz w:val="24"/>
          <w:szCs w:val="24"/>
        </w:rPr>
      </w:pPr>
    </w:p>
    <w:p w:rsidR="00E11BB5" w:rsidRPr="00E10B72" w:rsidRDefault="00E11BB5" w:rsidP="008C11AF">
      <w:pPr>
        <w:spacing w:after="0" w:line="240" w:lineRule="auto"/>
        <w:ind w:firstLine="709"/>
        <w:jc w:val="both"/>
        <w:rPr>
          <w:rFonts w:ascii="Arial" w:eastAsia="Times New Roman" w:hAnsi="Arial" w:cs="Arial"/>
          <w:sz w:val="24"/>
          <w:szCs w:val="24"/>
        </w:rPr>
      </w:pPr>
      <w:r w:rsidRPr="00E10B72">
        <w:rPr>
          <w:rStyle w:val="eop"/>
          <w:rFonts w:ascii="Arial" w:hAnsi="Arial" w:cs="Arial"/>
          <w:sz w:val="24"/>
          <w:szCs w:val="24"/>
        </w:rPr>
        <w:t xml:space="preserve">1. </w:t>
      </w:r>
      <w:r w:rsidR="00AF0794" w:rsidRPr="00E10B72">
        <w:rPr>
          <w:rFonts w:ascii="Arial" w:hAnsi="Arial" w:cs="Arial"/>
          <w:sz w:val="24"/>
          <w:szCs w:val="24"/>
        </w:rPr>
        <w:t>Внести изменения и дополнения в постановление от 24.09.2021 № 92-п «</w:t>
      </w:r>
      <w:r w:rsidR="00AF0794" w:rsidRPr="00E10B72">
        <w:rPr>
          <w:rFonts w:ascii="Arial" w:hAnsi="Arial" w:cs="Arial"/>
          <w:bCs/>
          <w:sz w:val="24"/>
          <w:szCs w:val="24"/>
        </w:rPr>
        <w:t xml:space="preserve">Об утверждении Примерного </w:t>
      </w:r>
      <w:r w:rsidR="00AF0794" w:rsidRPr="00E10B72">
        <w:rPr>
          <w:rFonts w:ascii="Arial" w:hAnsi="Arial" w:cs="Arial"/>
          <w:sz w:val="24"/>
          <w:szCs w:val="24"/>
        </w:rPr>
        <w:t xml:space="preserve">положения  </w:t>
      </w:r>
      <w:r w:rsidR="00AF0794" w:rsidRPr="00E10B72">
        <w:rPr>
          <w:rFonts w:ascii="Arial" w:hAnsi="Arial" w:cs="Arial"/>
          <w:bCs/>
          <w:sz w:val="24"/>
          <w:szCs w:val="24"/>
        </w:rPr>
        <w:t xml:space="preserve"> </w:t>
      </w:r>
      <w:r w:rsidR="00AF0794" w:rsidRPr="00E10B72">
        <w:rPr>
          <w:rFonts w:ascii="Arial" w:hAnsi="Arial" w:cs="Arial"/>
          <w:sz w:val="24"/>
          <w:szCs w:val="24"/>
        </w:rPr>
        <w:t>об оплате труда работников органов местного самоуправления администрации Новониколаевского сельсовета Иланского района Красноярского края не являющихся лицами, замещающими муниципальные должности и должности муниципальной службы</w:t>
      </w:r>
      <w:r w:rsidR="00D63A06" w:rsidRPr="00E10B72">
        <w:rPr>
          <w:rFonts w:ascii="Arial" w:hAnsi="Arial" w:cs="Arial"/>
          <w:sz w:val="24"/>
          <w:szCs w:val="24"/>
        </w:rPr>
        <w:t xml:space="preserve">» </w:t>
      </w:r>
      <w:r w:rsidRPr="00E10B72">
        <w:rPr>
          <w:rFonts w:ascii="Arial" w:hAnsi="Arial" w:cs="Arial"/>
          <w:sz w:val="24"/>
          <w:szCs w:val="24"/>
        </w:rPr>
        <w:t>следующие</w:t>
      </w:r>
      <w:r w:rsidRPr="00E10B72">
        <w:rPr>
          <w:rFonts w:ascii="Arial" w:eastAsia="Times New Roman" w:hAnsi="Arial" w:cs="Arial"/>
          <w:sz w:val="24"/>
          <w:szCs w:val="24"/>
        </w:rPr>
        <w:t xml:space="preserve"> изменения</w:t>
      </w:r>
      <w:r w:rsidR="00AF0794" w:rsidRPr="00E10B72">
        <w:rPr>
          <w:rFonts w:ascii="Arial" w:eastAsia="Times New Roman" w:hAnsi="Arial" w:cs="Arial"/>
          <w:sz w:val="24"/>
          <w:szCs w:val="24"/>
        </w:rPr>
        <w:t>:</w:t>
      </w:r>
    </w:p>
    <w:p w:rsidR="00713D98" w:rsidRPr="00E10B72" w:rsidRDefault="00640A3E" w:rsidP="00713D98">
      <w:pPr>
        <w:pStyle w:val="ConsPlusNormal"/>
        <w:tabs>
          <w:tab w:val="left" w:pos="1134"/>
          <w:tab w:val="left" w:pos="1701"/>
        </w:tabs>
        <w:ind w:firstLine="709"/>
        <w:jc w:val="both"/>
        <w:rPr>
          <w:bCs/>
          <w:sz w:val="24"/>
          <w:szCs w:val="24"/>
        </w:rPr>
      </w:pPr>
      <w:r w:rsidRPr="00E10B72">
        <w:rPr>
          <w:sz w:val="24"/>
          <w:szCs w:val="24"/>
        </w:rPr>
        <w:t>1.</w:t>
      </w:r>
      <w:r w:rsidR="009F70BC" w:rsidRPr="00E10B72">
        <w:rPr>
          <w:sz w:val="24"/>
          <w:szCs w:val="24"/>
        </w:rPr>
        <w:t>1</w:t>
      </w:r>
      <w:r w:rsidRPr="00E10B72">
        <w:rPr>
          <w:sz w:val="24"/>
          <w:szCs w:val="24"/>
        </w:rPr>
        <w:t xml:space="preserve">. </w:t>
      </w:r>
      <w:r w:rsidR="00AF0794" w:rsidRPr="00E10B72">
        <w:rPr>
          <w:sz w:val="24"/>
          <w:szCs w:val="24"/>
        </w:rPr>
        <w:t>В абзаце втором пункта 4.5.6. статьи 4 словосочетание</w:t>
      </w:r>
      <w:r w:rsidR="00713D98" w:rsidRPr="00E10B72">
        <w:rPr>
          <w:bCs/>
          <w:sz w:val="24"/>
          <w:szCs w:val="24"/>
        </w:rPr>
        <w:t xml:space="preserve"> «30788 рублей» заменить словосочетанием «</w:t>
      </w:r>
      <w:bookmarkStart w:id="0" w:name="_Hlk151975857"/>
      <w:r w:rsidR="00713D98" w:rsidRPr="00E10B72">
        <w:rPr>
          <w:bCs/>
          <w:sz w:val="24"/>
          <w:szCs w:val="24"/>
        </w:rPr>
        <w:t>3</w:t>
      </w:r>
      <w:bookmarkEnd w:id="0"/>
      <w:r w:rsidR="00713D98" w:rsidRPr="00E10B72">
        <w:rPr>
          <w:bCs/>
          <w:sz w:val="24"/>
          <w:szCs w:val="24"/>
        </w:rPr>
        <w:t>5904 рубля»;</w:t>
      </w:r>
    </w:p>
    <w:p w:rsidR="0089773D" w:rsidRPr="00E10B72" w:rsidRDefault="00D63A06" w:rsidP="00713D98">
      <w:pPr>
        <w:pStyle w:val="ConsPlusNormal"/>
        <w:tabs>
          <w:tab w:val="left" w:pos="1134"/>
          <w:tab w:val="left" w:pos="1701"/>
        </w:tabs>
        <w:ind w:firstLine="709"/>
        <w:jc w:val="both"/>
        <w:rPr>
          <w:bCs/>
          <w:sz w:val="24"/>
          <w:szCs w:val="24"/>
        </w:rPr>
      </w:pPr>
      <w:r w:rsidRPr="00E10B72">
        <w:rPr>
          <w:bCs/>
          <w:sz w:val="24"/>
          <w:szCs w:val="24"/>
        </w:rPr>
        <w:t xml:space="preserve">1.2. </w:t>
      </w:r>
      <w:r w:rsidR="00AF0794" w:rsidRPr="00E10B72">
        <w:rPr>
          <w:bCs/>
          <w:sz w:val="24"/>
          <w:szCs w:val="24"/>
        </w:rPr>
        <w:t xml:space="preserve">Статью </w:t>
      </w:r>
      <w:r w:rsidR="007A731E" w:rsidRPr="00E10B72">
        <w:rPr>
          <w:bCs/>
          <w:sz w:val="24"/>
          <w:szCs w:val="24"/>
        </w:rPr>
        <w:t xml:space="preserve">4 </w:t>
      </w:r>
      <w:r w:rsidR="00AF0794" w:rsidRPr="00E10B72">
        <w:rPr>
          <w:bCs/>
          <w:sz w:val="24"/>
          <w:szCs w:val="24"/>
        </w:rPr>
        <w:t>дополнить пунктом 4.8 следующего содержания</w:t>
      </w:r>
      <w:r w:rsidR="0089773D" w:rsidRPr="00E10B72">
        <w:rPr>
          <w:bCs/>
          <w:sz w:val="24"/>
          <w:szCs w:val="24"/>
        </w:rPr>
        <w:t>:</w:t>
      </w:r>
    </w:p>
    <w:p w:rsidR="0089773D" w:rsidRPr="00E10B72" w:rsidRDefault="0089773D" w:rsidP="0089773D">
      <w:pPr>
        <w:pStyle w:val="ConsPlusNormal"/>
        <w:jc w:val="both"/>
        <w:rPr>
          <w:bCs/>
          <w:sz w:val="24"/>
          <w:szCs w:val="24"/>
        </w:rPr>
      </w:pPr>
      <w:r w:rsidRPr="00E10B72">
        <w:rPr>
          <w:bCs/>
          <w:sz w:val="24"/>
          <w:szCs w:val="24"/>
        </w:rPr>
        <w:t>«4.</w:t>
      </w:r>
      <w:r w:rsidR="00AF0794" w:rsidRPr="00E10B72">
        <w:rPr>
          <w:bCs/>
          <w:sz w:val="24"/>
          <w:szCs w:val="24"/>
        </w:rPr>
        <w:t>8</w:t>
      </w:r>
      <w:r w:rsidRPr="00E10B72">
        <w:rPr>
          <w:bCs/>
          <w:sz w:val="24"/>
          <w:szCs w:val="24"/>
        </w:rPr>
        <w:t xml:space="preserve"> 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rsidR="0089773D" w:rsidRPr="00E10B72" w:rsidRDefault="0089773D" w:rsidP="0089773D">
      <w:pPr>
        <w:pStyle w:val="ConsPlusNormal"/>
        <w:jc w:val="both"/>
        <w:rPr>
          <w:bCs/>
          <w:sz w:val="24"/>
          <w:szCs w:val="24"/>
        </w:rPr>
      </w:pPr>
      <w:r w:rsidRPr="00E10B72">
        <w:rPr>
          <w:bCs/>
          <w:sz w:val="24"/>
          <w:szCs w:val="24"/>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89773D" w:rsidRPr="00E10B72" w:rsidRDefault="0089773D" w:rsidP="0089773D">
      <w:pPr>
        <w:pStyle w:val="ConsPlusNormal"/>
        <w:jc w:val="both"/>
        <w:rPr>
          <w:bCs/>
          <w:sz w:val="24"/>
          <w:szCs w:val="24"/>
        </w:rPr>
      </w:pPr>
      <w:r w:rsidRPr="00E10B72">
        <w:rPr>
          <w:bCs/>
          <w:sz w:val="24"/>
          <w:szCs w:val="24"/>
        </w:rPr>
        <w:lastRenderedPageBreak/>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E10B72" w:rsidRDefault="0089773D" w:rsidP="0089773D">
      <w:pPr>
        <w:pStyle w:val="ConsPlusNormal"/>
        <w:jc w:val="both"/>
        <w:rPr>
          <w:bCs/>
          <w:sz w:val="24"/>
          <w:szCs w:val="24"/>
        </w:rPr>
      </w:pPr>
      <w:r w:rsidRPr="00E10B72">
        <w:rPr>
          <w:bCs/>
          <w:sz w:val="24"/>
          <w:szCs w:val="24"/>
        </w:rPr>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rsidR="0089773D" w:rsidRPr="00E10B72" w:rsidRDefault="0089773D" w:rsidP="0089773D">
      <w:pPr>
        <w:pStyle w:val="ConsPlusNormal"/>
        <w:jc w:val="both"/>
        <w:rPr>
          <w:bCs/>
          <w:sz w:val="24"/>
          <w:szCs w:val="24"/>
        </w:rPr>
      </w:pPr>
    </w:p>
    <w:p w:rsidR="0089773D" w:rsidRPr="00E10B72" w:rsidRDefault="0089773D" w:rsidP="0089773D">
      <w:pPr>
        <w:pStyle w:val="ConsPlusNormal"/>
        <w:jc w:val="both"/>
        <w:rPr>
          <w:bCs/>
          <w:sz w:val="24"/>
          <w:szCs w:val="24"/>
        </w:rPr>
      </w:pPr>
      <w:r w:rsidRPr="00E10B72">
        <w:rPr>
          <w:bCs/>
          <w:sz w:val="24"/>
          <w:szCs w:val="24"/>
        </w:rPr>
        <w:t>СКВув = Отп x Кув – Отп, (1)</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где:</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 xml:space="preserve">Отп – размер начисленных выплат, исчисляемых исходя из средней </w:t>
      </w:r>
      <w:bookmarkStart w:id="1" w:name="_GoBack"/>
      <w:r w:rsidRPr="00E10B72">
        <w:rPr>
          <w:bCs/>
          <w:sz w:val="24"/>
          <w:szCs w:val="24"/>
        </w:rPr>
        <w:t xml:space="preserve">заработной платы, определенной в соответствии с нормативными правовыми </w:t>
      </w:r>
      <w:bookmarkEnd w:id="1"/>
      <w:r w:rsidRPr="00E10B72">
        <w:rPr>
          <w:bCs/>
          <w:sz w:val="24"/>
          <w:szCs w:val="24"/>
        </w:rPr>
        <w:t>актами Российской Федерации, и выплачиваемых за счет фонда оплаты труда, за исключением пособий по временной нетрудоспособности;</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Кув – коэффициент увеличения специальной краевой выплаты.</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9773D" w:rsidRPr="00E10B72" w:rsidRDefault="0089773D" w:rsidP="0089773D">
      <w:pPr>
        <w:pStyle w:val="ConsPlusNormal"/>
        <w:tabs>
          <w:tab w:val="left" w:pos="1134"/>
          <w:tab w:val="left" w:pos="1701"/>
        </w:tabs>
        <w:ind w:firstLine="709"/>
        <w:jc w:val="both"/>
        <w:rPr>
          <w:bCs/>
          <w:sz w:val="24"/>
          <w:szCs w:val="24"/>
        </w:rPr>
      </w:pPr>
    </w:p>
    <w:p w:rsidR="0089773D" w:rsidRPr="00E10B72" w:rsidRDefault="0089773D" w:rsidP="0089773D">
      <w:pPr>
        <w:pStyle w:val="ConsPlusNormal"/>
        <w:tabs>
          <w:tab w:val="left" w:pos="1134"/>
          <w:tab w:val="left" w:pos="1701"/>
        </w:tabs>
        <w:ind w:firstLine="709"/>
        <w:jc w:val="both"/>
        <w:rPr>
          <w:bCs/>
          <w:sz w:val="24"/>
          <w:szCs w:val="24"/>
        </w:rPr>
      </w:pPr>
      <w:r w:rsidRPr="00E10B72">
        <w:rPr>
          <w:bCs/>
          <w:sz w:val="24"/>
          <w:szCs w:val="24"/>
        </w:rPr>
        <w:t>Кув = (Зпф1 + ((СКВ</w:t>
      </w:r>
      <w:r w:rsidRPr="00E10B72">
        <w:rPr>
          <w:bCs/>
          <w:sz w:val="24"/>
          <w:szCs w:val="24"/>
          <w:vertAlign w:val="subscript"/>
        </w:rPr>
        <w:t>2025</w:t>
      </w:r>
      <w:r w:rsidRPr="00E10B72">
        <w:rPr>
          <w:bCs/>
          <w:sz w:val="24"/>
          <w:szCs w:val="24"/>
        </w:rPr>
        <w:t xml:space="preserve"> – СКВ</w:t>
      </w:r>
      <w:r w:rsidRPr="00E10B72">
        <w:rPr>
          <w:bCs/>
          <w:sz w:val="24"/>
          <w:szCs w:val="24"/>
          <w:vertAlign w:val="subscript"/>
        </w:rPr>
        <w:t>2024</w:t>
      </w:r>
      <w:r w:rsidRPr="00E10B72">
        <w:rPr>
          <w:bCs/>
          <w:sz w:val="24"/>
          <w:szCs w:val="24"/>
        </w:rPr>
        <w:t>) x Кмес x Крк) +</w:t>
      </w:r>
    </w:p>
    <w:p w:rsidR="0089773D" w:rsidRPr="00E10B72" w:rsidRDefault="0089773D" w:rsidP="0089773D">
      <w:pPr>
        <w:pStyle w:val="ConsPlusNormal"/>
        <w:tabs>
          <w:tab w:val="left" w:pos="1134"/>
          <w:tab w:val="left" w:pos="1701"/>
        </w:tabs>
        <w:ind w:firstLine="709"/>
        <w:jc w:val="both"/>
        <w:rPr>
          <w:bCs/>
          <w:sz w:val="24"/>
          <w:szCs w:val="24"/>
        </w:rPr>
      </w:pPr>
      <w:r w:rsidRPr="00E10B72">
        <w:rPr>
          <w:bCs/>
          <w:sz w:val="24"/>
          <w:szCs w:val="24"/>
        </w:rPr>
        <w:t>+ Зпф2) / (Зпф1 + Зпф2), (2)</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где:</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СКВ</w:t>
      </w:r>
      <w:r w:rsidRPr="00E10B72">
        <w:rPr>
          <w:bCs/>
          <w:sz w:val="24"/>
          <w:szCs w:val="24"/>
          <w:vertAlign w:val="subscript"/>
        </w:rPr>
        <w:t>2024</w:t>
      </w:r>
      <w:r w:rsidRPr="00E10B72">
        <w:rPr>
          <w:bCs/>
          <w:sz w:val="24"/>
          <w:szCs w:val="24"/>
        </w:rPr>
        <w:t xml:space="preserve"> – размер специальной краевой выплаты с 1 января 2024 года;</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СКВ</w:t>
      </w:r>
      <w:r w:rsidRPr="00E10B72">
        <w:rPr>
          <w:bCs/>
          <w:sz w:val="24"/>
          <w:szCs w:val="24"/>
          <w:vertAlign w:val="subscript"/>
        </w:rPr>
        <w:t>2025</w:t>
      </w:r>
      <w:r w:rsidRPr="00E10B72">
        <w:rPr>
          <w:bCs/>
          <w:sz w:val="24"/>
          <w:szCs w:val="24"/>
        </w:rPr>
        <w:t xml:space="preserve"> – размер специальной краевой выплаты с 1 января 2025 года;</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Кмес–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E10B72" w:rsidRDefault="0089773D" w:rsidP="0089773D">
      <w:pPr>
        <w:pStyle w:val="ConsPlusNormal"/>
        <w:tabs>
          <w:tab w:val="left" w:pos="1134"/>
          <w:tab w:val="left" w:pos="1701"/>
        </w:tabs>
        <w:jc w:val="both"/>
        <w:rPr>
          <w:bCs/>
          <w:sz w:val="24"/>
          <w:szCs w:val="24"/>
        </w:rPr>
      </w:pPr>
      <w:r w:rsidRPr="00E10B72">
        <w:rPr>
          <w:bCs/>
          <w:sz w:val="24"/>
          <w:szCs w:val="24"/>
        </w:rPr>
        <w:t xml:space="preserve">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w:t>
      </w:r>
      <w:r w:rsidR="004E0E8E" w:rsidRPr="00E10B72">
        <w:rPr>
          <w:bCs/>
          <w:sz w:val="24"/>
          <w:szCs w:val="24"/>
        </w:rPr>
        <w:t>условиями</w:t>
      </w:r>
      <w:r w:rsidRPr="00E10B72">
        <w:rPr>
          <w:bCs/>
          <w:sz w:val="24"/>
          <w:szCs w:val="24"/>
        </w:rPr>
        <w:t>».</w:t>
      </w:r>
    </w:p>
    <w:p w:rsidR="0089773D" w:rsidRPr="00E10B72" w:rsidRDefault="0089773D" w:rsidP="00713D98">
      <w:pPr>
        <w:pStyle w:val="ConsPlusNormal"/>
        <w:tabs>
          <w:tab w:val="left" w:pos="1134"/>
          <w:tab w:val="left" w:pos="1701"/>
        </w:tabs>
        <w:ind w:firstLine="709"/>
        <w:jc w:val="both"/>
        <w:rPr>
          <w:bCs/>
          <w:sz w:val="24"/>
          <w:szCs w:val="24"/>
        </w:rPr>
      </w:pPr>
    </w:p>
    <w:p w:rsidR="001C686C" w:rsidRPr="00E10B72" w:rsidRDefault="001C686C" w:rsidP="008C11AF">
      <w:pPr>
        <w:spacing w:after="0" w:line="240" w:lineRule="auto"/>
        <w:ind w:firstLine="708"/>
        <w:jc w:val="both"/>
        <w:rPr>
          <w:rFonts w:ascii="Arial" w:hAnsi="Arial" w:cs="Arial"/>
          <w:sz w:val="24"/>
          <w:szCs w:val="24"/>
        </w:rPr>
      </w:pPr>
      <w:r w:rsidRPr="00E10B72">
        <w:rPr>
          <w:rFonts w:ascii="Arial" w:hAnsi="Arial" w:cs="Arial"/>
          <w:sz w:val="24"/>
          <w:szCs w:val="24"/>
        </w:rPr>
        <w:t xml:space="preserve">2. Контроль за исполнением настоящего постановления возложить на бухгалтера администрации </w:t>
      </w:r>
      <w:r w:rsidR="00D63A06" w:rsidRPr="00E10B72">
        <w:rPr>
          <w:rFonts w:ascii="Arial" w:hAnsi="Arial" w:cs="Arial"/>
          <w:sz w:val="24"/>
          <w:szCs w:val="24"/>
        </w:rPr>
        <w:t>Новониколаевского</w:t>
      </w:r>
      <w:r w:rsidRPr="00E10B72">
        <w:rPr>
          <w:rFonts w:ascii="Arial" w:hAnsi="Arial" w:cs="Arial"/>
          <w:sz w:val="24"/>
          <w:szCs w:val="24"/>
        </w:rPr>
        <w:t xml:space="preserve"> сельсовета Иланского района </w:t>
      </w:r>
      <w:r w:rsidR="00D63A06" w:rsidRPr="00E10B72">
        <w:rPr>
          <w:rFonts w:ascii="Arial" w:hAnsi="Arial" w:cs="Arial"/>
          <w:sz w:val="24"/>
          <w:szCs w:val="24"/>
        </w:rPr>
        <w:t>Зубареву Светлану</w:t>
      </w:r>
      <w:r w:rsidRPr="00E10B72">
        <w:rPr>
          <w:rFonts w:ascii="Arial" w:hAnsi="Arial" w:cs="Arial"/>
          <w:sz w:val="24"/>
          <w:szCs w:val="24"/>
        </w:rPr>
        <w:t xml:space="preserve"> Владимировну.</w:t>
      </w:r>
    </w:p>
    <w:p w:rsidR="001C686C" w:rsidRPr="00E10B72" w:rsidRDefault="001C686C" w:rsidP="008C11AF">
      <w:pPr>
        <w:spacing w:after="0" w:line="240" w:lineRule="auto"/>
        <w:ind w:firstLine="708"/>
        <w:jc w:val="both"/>
        <w:rPr>
          <w:rFonts w:ascii="Arial" w:hAnsi="Arial" w:cs="Arial"/>
          <w:sz w:val="24"/>
          <w:szCs w:val="24"/>
        </w:rPr>
      </w:pPr>
    </w:p>
    <w:p w:rsidR="008C11AF" w:rsidRPr="00E10B72" w:rsidRDefault="001C686C" w:rsidP="008C11AF">
      <w:pPr>
        <w:spacing w:after="0" w:line="240" w:lineRule="auto"/>
        <w:ind w:firstLine="709"/>
        <w:jc w:val="both"/>
        <w:rPr>
          <w:rFonts w:ascii="Arial" w:hAnsi="Arial" w:cs="Arial"/>
          <w:sz w:val="24"/>
          <w:szCs w:val="24"/>
        </w:rPr>
      </w:pPr>
      <w:r w:rsidRPr="00E10B72">
        <w:rPr>
          <w:rFonts w:ascii="Arial" w:hAnsi="Arial" w:cs="Arial"/>
          <w:sz w:val="24"/>
          <w:szCs w:val="24"/>
        </w:rPr>
        <w:t>3. Настоящее постановление вступает в силу после официального опубликования в газете «</w:t>
      </w:r>
      <w:r w:rsidR="00D63A06" w:rsidRPr="00E10B72">
        <w:rPr>
          <w:rFonts w:ascii="Arial" w:hAnsi="Arial" w:cs="Arial"/>
          <w:sz w:val="24"/>
          <w:szCs w:val="24"/>
        </w:rPr>
        <w:t>Новониколаевский</w:t>
      </w:r>
      <w:r w:rsidRPr="00E10B72">
        <w:rPr>
          <w:rFonts w:ascii="Arial" w:hAnsi="Arial" w:cs="Arial"/>
          <w:sz w:val="24"/>
          <w:szCs w:val="24"/>
        </w:rPr>
        <w:t xml:space="preserve"> вестник» и подлежит размещению на официальном сайте администрации </w:t>
      </w:r>
      <w:r w:rsidR="00D63A06" w:rsidRPr="00E10B72">
        <w:rPr>
          <w:rFonts w:ascii="Arial" w:hAnsi="Arial" w:cs="Arial"/>
          <w:sz w:val="24"/>
          <w:szCs w:val="24"/>
        </w:rPr>
        <w:t>Новониколаевского</w:t>
      </w:r>
      <w:r w:rsidRPr="00E10B72">
        <w:rPr>
          <w:rFonts w:ascii="Arial" w:hAnsi="Arial" w:cs="Arial"/>
          <w:sz w:val="24"/>
          <w:szCs w:val="24"/>
        </w:rPr>
        <w:t xml:space="preserve"> сельсовета и распространяется на правоотношения, возникающие с 01.0</w:t>
      </w:r>
      <w:r w:rsidR="00A108F8" w:rsidRPr="00E10B72">
        <w:rPr>
          <w:rFonts w:ascii="Arial" w:hAnsi="Arial" w:cs="Arial"/>
          <w:sz w:val="24"/>
          <w:szCs w:val="24"/>
        </w:rPr>
        <w:t>1</w:t>
      </w:r>
      <w:r w:rsidRPr="00E10B72">
        <w:rPr>
          <w:rFonts w:ascii="Arial" w:hAnsi="Arial" w:cs="Arial"/>
          <w:sz w:val="24"/>
          <w:szCs w:val="24"/>
        </w:rPr>
        <w:t>.202</w:t>
      </w:r>
      <w:r w:rsidR="0089773D" w:rsidRPr="00E10B72">
        <w:rPr>
          <w:rFonts w:ascii="Arial" w:hAnsi="Arial" w:cs="Arial"/>
          <w:sz w:val="24"/>
          <w:szCs w:val="24"/>
        </w:rPr>
        <w:t>5</w:t>
      </w:r>
      <w:r w:rsidRPr="00E10B72">
        <w:rPr>
          <w:rFonts w:ascii="Arial" w:hAnsi="Arial" w:cs="Arial"/>
          <w:sz w:val="24"/>
          <w:szCs w:val="24"/>
        </w:rPr>
        <w:t xml:space="preserve"> года.</w:t>
      </w:r>
    </w:p>
    <w:p w:rsidR="001C686C" w:rsidRPr="00E10B72" w:rsidRDefault="001C686C" w:rsidP="008C11AF">
      <w:pPr>
        <w:spacing w:after="0" w:line="240" w:lineRule="auto"/>
        <w:ind w:firstLine="708"/>
        <w:jc w:val="both"/>
        <w:rPr>
          <w:rFonts w:ascii="Arial" w:hAnsi="Arial" w:cs="Arial"/>
          <w:sz w:val="24"/>
          <w:szCs w:val="24"/>
        </w:rPr>
      </w:pPr>
    </w:p>
    <w:p w:rsidR="00E11BB5" w:rsidRPr="00E10B72" w:rsidRDefault="00E11BB5" w:rsidP="008C11AF">
      <w:pPr>
        <w:pStyle w:val="ab"/>
        <w:spacing w:before="0" w:beforeAutospacing="0" w:after="0" w:afterAutospacing="0"/>
        <w:ind w:firstLine="705"/>
        <w:jc w:val="both"/>
        <w:rPr>
          <w:rStyle w:val="eop"/>
          <w:rFonts w:ascii="Arial" w:hAnsi="Arial" w:cs="Arial"/>
        </w:rPr>
      </w:pPr>
    </w:p>
    <w:p w:rsidR="00196AEB" w:rsidRPr="00E10B72" w:rsidRDefault="00D63A06" w:rsidP="00D63A06">
      <w:pPr>
        <w:spacing w:after="0" w:line="240" w:lineRule="auto"/>
        <w:jc w:val="both"/>
        <w:rPr>
          <w:rFonts w:ascii="Arial" w:hAnsi="Arial" w:cs="Arial"/>
          <w:sz w:val="24"/>
          <w:szCs w:val="24"/>
        </w:rPr>
      </w:pPr>
      <w:r w:rsidRPr="00E10B72">
        <w:rPr>
          <w:rFonts w:ascii="Arial" w:hAnsi="Arial" w:cs="Arial"/>
          <w:sz w:val="24"/>
          <w:szCs w:val="24"/>
        </w:rPr>
        <w:t xml:space="preserve">И.о. </w:t>
      </w:r>
      <w:r w:rsidR="00A108F8" w:rsidRPr="00E10B72">
        <w:rPr>
          <w:rFonts w:ascii="Arial" w:hAnsi="Arial" w:cs="Arial"/>
          <w:sz w:val="24"/>
          <w:szCs w:val="24"/>
        </w:rPr>
        <w:t>Глав</w:t>
      </w:r>
      <w:r w:rsidRPr="00E10B72">
        <w:rPr>
          <w:rFonts w:ascii="Arial" w:hAnsi="Arial" w:cs="Arial"/>
          <w:sz w:val="24"/>
          <w:szCs w:val="24"/>
        </w:rPr>
        <w:t>ы</w:t>
      </w:r>
      <w:r w:rsidR="00A108F8" w:rsidRPr="00E10B72">
        <w:rPr>
          <w:rFonts w:ascii="Arial" w:hAnsi="Arial" w:cs="Arial"/>
          <w:sz w:val="24"/>
          <w:szCs w:val="24"/>
        </w:rPr>
        <w:t xml:space="preserve"> </w:t>
      </w:r>
      <w:r w:rsidRPr="00E10B72">
        <w:rPr>
          <w:rFonts w:ascii="Arial" w:hAnsi="Arial" w:cs="Arial"/>
          <w:sz w:val="24"/>
          <w:szCs w:val="24"/>
        </w:rPr>
        <w:t>Новониколаевского</w:t>
      </w:r>
      <w:r w:rsidR="00A108F8" w:rsidRPr="00E10B72">
        <w:rPr>
          <w:rFonts w:ascii="Arial" w:hAnsi="Arial" w:cs="Arial"/>
          <w:sz w:val="24"/>
          <w:szCs w:val="24"/>
        </w:rPr>
        <w:t xml:space="preserve"> сельсовета         </w:t>
      </w:r>
      <w:r w:rsidRPr="00E10B72">
        <w:rPr>
          <w:rFonts w:ascii="Arial" w:hAnsi="Arial" w:cs="Arial"/>
          <w:sz w:val="24"/>
          <w:szCs w:val="24"/>
        </w:rPr>
        <w:t xml:space="preserve">                          Л.Н. Кравцова</w:t>
      </w: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91665A" w:rsidRPr="00E10B72" w:rsidRDefault="0091665A" w:rsidP="008C11AF">
      <w:pPr>
        <w:autoSpaceDE w:val="0"/>
        <w:autoSpaceDN w:val="0"/>
        <w:adjustRightInd w:val="0"/>
        <w:spacing w:after="0" w:line="240" w:lineRule="auto"/>
        <w:ind w:left="5103" w:right="-3"/>
        <w:jc w:val="both"/>
        <w:outlineLvl w:val="2"/>
        <w:rPr>
          <w:rFonts w:ascii="Arial" w:hAnsi="Arial" w:cs="Arial"/>
          <w:sz w:val="24"/>
          <w:szCs w:val="24"/>
        </w:rPr>
      </w:pPr>
    </w:p>
    <w:p w:rsidR="0091665A" w:rsidRPr="00E10B72" w:rsidRDefault="0091665A" w:rsidP="008C11AF">
      <w:pPr>
        <w:autoSpaceDE w:val="0"/>
        <w:autoSpaceDN w:val="0"/>
        <w:adjustRightInd w:val="0"/>
        <w:spacing w:after="0" w:line="240" w:lineRule="auto"/>
        <w:ind w:left="5103" w:right="-3"/>
        <w:jc w:val="both"/>
        <w:outlineLvl w:val="2"/>
        <w:rPr>
          <w:rFonts w:ascii="Arial" w:hAnsi="Arial" w:cs="Arial"/>
          <w:sz w:val="24"/>
          <w:szCs w:val="24"/>
        </w:rPr>
      </w:pPr>
    </w:p>
    <w:p w:rsidR="0091665A" w:rsidRPr="00E10B72" w:rsidRDefault="0091665A" w:rsidP="008C11AF">
      <w:pPr>
        <w:autoSpaceDE w:val="0"/>
        <w:autoSpaceDN w:val="0"/>
        <w:adjustRightInd w:val="0"/>
        <w:spacing w:after="0" w:line="240" w:lineRule="auto"/>
        <w:ind w:left="5103" w:right="-3"/>
        <w:jc w:val="both"/>
        <w:outlineLvl w:val="2"/>
        <w:rPr>
          <w:rFonts w:ascii="Arial" w:hAnsi="Arial" w:cs="Arial"/>
          <w:sz w:val="24"/>
          <w:szCs w:val="24"/>
        </w:rPr>
      </w:pPr>
    </w:p>
    <w:p w:rsidR="0091665A" w:rsidRPr="00E10B72" w:rsidRDefault="0091665A" w:rsidP="008C11AF">
      <w:pPr>
        <w:autoSpaceDE w:val="0"/>
        <w:autoSpaceDN w:val="0"/>
        <w:adjustRightInd w:val="0"/>
        <w:spacing w:after="0" w:line="240" w:lineRule="auto"/>
        <w:ind w:left="5103" w:right="-3"/>
        <w:jc w:val="both"/>
        <w:outlineLvl w:val="2"/>
        <w:rPr>
          <w:rFonts w:ascii="Arial" w:hAnsi="Arial" w:cs="Arial"/>
          <w:sz w:val="24"/>
          <w:szCs w:val="24"/>
        </w:rPr>
      </w:pPr>
    </w:p>
    <w:p w:rsidR="0091665A" w:rsidRPr="00E10B72" w:rsidRDefault="0091665A"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F2503B" w:rsidRPr="00E10B72" w:rsidRDefault="00F2503B" w:rsidP="008C11AF">
      <w:pPr>
        <w:autoSpaceDE w:val="0"/>
        <w:autoSpaceDN w:val="0"/>
        <w:adjustRightInd w:val="0"/>
        <w:spacing w:after="0" w:line="240" w:lineRule="auto"/>
        <w:ind w:left="5103" w:right="-3"/>
        <w:jc w:val="both"/>
        <w:outlineLvl w:val="2"/>
        <w:rPr>
          <w:rFonts w:ascii="Arial" w:hAnsi="Arial" w:cs="Arial"/>
          <w:sz w:val="24"/>
          <w:szCs w:val="24"/>
        </w:rPr>
      </w:pPr>
    </w:p>
    <w:p w:rsidR="00D63A06" w:rsidRPr="00E10B72" w:rsidRDefault="00D63A06" w:rsidP="008C11AF">
      <w:pPr>
        <w:autoSpaceDE w:val="0"/>
        <w:autoSpaceDN w:val="0"/>
        <w:adjustRightInd w:val="0"/>
        <w:spacing w:after="0" w:line="240" w:lineRule="auto"/>
        <w:ind w:left="5103" w:right="-3"/>
        <w:jc w:val="both"/>
        <w:outlineLvl w:val="2"/>
        <w:rPr>
          <w:rFonts w:ascii="Arial" w:hAnsi="Arial" w:cs="Arial"/>
          <w:sz w:val="24"/>
          <w:szCs w:val="24"/>
        </w:rPr>
      </w:pPr>
    </w:p>
    <w:p w:rsidR="00D63A06" w:rsidRPr="00E10B72" w:rsidRDefault="00D63A06" w:rsidP="008C11AF">
      <w:pPr>
        <w:autoSpaceDE w:val="0"/>
        <w:autoSpaceDN w:val="0"/>
        <w:adjustRightInd w:val="0"/>
        <w:spacing w:after="0" w:line="240" w:lineRule="auto"/>
        <w:ind w:left="5103" w:right="-3"/>
        <w:jc w:val="both"/>
        <w:outlineLvl w:val="2"/>
        <w:rPr>
          <w:rFonts w:ascii="Arial" w:hAnsi="Arial" w:cs="Arial"/>
          <w:sz w:val="24"/>
          <w:szCs w:val="24"/>
        </w:rPr>
      </w:pPr>
    </w:p>
    <w:p w:rsidR="00D63A06" w:rsidRPr="00E10B72" w:rsidRDefault="00D63A06" w:rsidP="008C11AF">
      <w:pPr>
        <w:autoSpaceDE w:val="0"/>
        <w:autoSpaceDN w:val="0"/>
        <w:adjustRightInd w:val="0"/>
        <w:spacing w:after="0" w:line="240" w:lineRule="auto"/>
        <w:ind w:left="5103" w:right="-3"/>
        <w:jc w:val="both"/>
        <w:outlineLvl w:val="2"/>
        <w:rPr>
          <w:rFonts w:ascii="Arial" w:hAnsi="Arial" w:cs="Arial"/>
          <w:sz w:val="24"/>
          <w:szCs w:val="24"/>
        </w:rPr>
      </w:pPr>
    </w:p>
    <w:p w:rsidR="00D63A06" w:rsidRPr="00E10B72" w:rsidRDefault="00D63A06" w:rsidP="008C11AF">
      <w:pPr>
        <w:autoSpaceDE w:val="0"/>
        <w:autoSpaceDN w:val="0"/>
        <w:adjustRightInd w:val="0"/>
        <w:spacing w:after="0" w:line="240" w:lineRule="auto"/>
        <w:ind w:left="5103" w:right="-3"/>
        <w:jc w:val="both"/>
        <w:outlineLvl w:val="2"/>
        <w:rPr>
          <w:rFonts w:ascii="Arial" w:hAnsi="Arial" w:cs="Arial"/>
          <w:sz w:val="24"/>
          <w:szCs w:val="24"/>
        </w:rPr>
      </w:pPr>
    </w:p>
    <w:p w:rsidR="00D63A06" w:rsidRPr="00E10B72" w:rsidRDefault="00D63A06" w:rsidP="008C11AF">
      <w:pPr>
        <w:autoSpaceDE w:val="0"/>
        <w:autoSpaceDN w:val="0"/>
        <w:adjustRightInd w:val="0"/>
        <w:spacing w:after="0" w:line="240" w:lineRule="auto"/>
        <w:ind w:left="5103" w:right="-3"/>
        <w:jc w:val="both"/>
        <w:outlineLvl w:val="2"/>
        <w:rPr>
          <w:rFonts w:ascii="Arial" w:hAnsi="Arial" w:cs="Arial"/>
          <w:sz w:val="24"/>
          <w:szCs w:val="24"/>
        </w:rPr>
      </w:pPr>
    </w:p>
    <w:p w:rsidR="00DF5BFF" w:rsidRPr="00E10B72" w:rsidRDefault="00DF5BFF" w:rsidP="008C11AF">
      <w:pPr>
        <w:autoSpaceDE w:val="0"/>
        <w:autoSpaceDN w:val="0"/>
        <w:adjustRightInd w:val="0"/>
        <w:spacing w:after="0" w:line="240" w:lineRule="auto"/>
        <w:ind w:left="5103" w:right="-3"/>
        <w:jc w:val="both"/>
        <w:outlineLvl w:val="2"/>
        <w:rPr>
          <w:rFonts w:ascii="Arial" w:hAnsi="Arial" w:cs="Arial"/>
          <w:sz w:val="24"/>
          <w:szCs w:val="24"/>
        </w:rPr>
      </w:pPr>
    </w:p>
    <w:p w:rsidR="00DF5BFF" w:rsidRPr="00E10B72" w:rsidRDefault="00DF5BFF" w:rsidP="008C11AF">
      <w:pPr>
        <w:autoSpaceDE w:val="0"/>
        <w:autoSpaceDN w:val="0"/>
        <w:adjustRightInd w:val="0"/>
        <w:spacing w:after="0" w:line="240" w:lineRule="auto"/>
        <w:ind w:left="5103" w:right="-3"/>
        <w:jc w:val="both"/>
        <w:outlineLvl w:val="2"/>
        <w:rPr>
          <w:rFonts w:ascii="Arial" w:hAnsi="Arial" w:cs="Arial"/>
          <w:sz w:val="24"/>
          <w:szCs w:val="24"/>
        </w:rPr>
      </w:pPr>
    </w:p>
    <w:p w:rsidR="00DF5BFF" w:rsidRPr="00E10B72" w:rsidRDefault="00DF5BFF" w:rsidP="008C11AF">
      <w:pPr>
        <w:autoSpaceDE w:val="0"/>
        <w:autoSpaceDN w:val="0"/>
        <w:adjustRightInd w:val="0"/>
        <w:spacing w:after="0" w:line="240" w:lineRule="auto"/>
        <w:ind w:left="5103" w:right="-3"/>
        <w:jc w:val="both"/>
        <w:outlineLvl w:val="2"/>
        <w:rPr>
          <w:rFonts w:ascii="Arial" w:hAnsi="Arial" w:cs="Arial"/>
          <w:sz w:val="24"/>
          <w:szCs w:val="24"/>
        </w:rPr>
      </w:pPr>
    </w:p>
    <w:p w:rsidR="00DF5BFF" w:rsidRPr="00E10B72" w:rsidRDefault="00DF5BFF" w:rsidP="008C11AF">
      <w:pPr>
        <w:autoSpaceDE w:val="0"/>
        <w:autoSpaceDN w:val="0"/>
        <w:adjustRightInd w:val="0"/>
        <w:spacing w:after="0" w:line="240" w:lineRule="auto"/>
        <w:ind w:left="5103" w:right="-3"/>
        <w:jc w:val="both"/>
        <w:outlineLvl w:val="2"/>
        <w:rPr>
          <w:rFonts w:ascii="Arial" w:hAnsi="Arial" w:cs="Arial"/>
          <w:sz w:val="24"/>
          <w:szCs w:val="24"/>
        </w:rPr>
      </w:pPr>
    </w:p>
    <w:sectPr w:rsidR="00DF5BFF" w:rsidRPr="00E10B72" w:rsidSect="00D63A06">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8F" w:rsidRDefault="004D0F8F" w:rsidP="003677D4">
      <w:pPr>
        <w:spacing w:after="0" w:line="240" w:lineRule="auto"/>
      </w:pPr>
      <w:r>
        <w:separator/>
      </w:r>
    </w:p>
  </w:endnote>
  <w:endnote w:type="continuationSeparator" w:id="0">
    <w:p w:rsidR="004D0F8F" w:rsidRDefault="004D0F8F" w:rsidP="0036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8F" w:rsidRDefault="004D0F8F" w:rsidP="003677D4">
      <w:pPr>
        <w:spacing w:after="0" w:line="240" w:lineRule="auto"/>
      </w:pPr>
      <w:r>
        <w:separator/>
      </w:r>
    </w:p>
  </w:footnote>
  <w:footnote w:type="continuationSeparator" w:id="0">
    <w:p w:rsidR="004D0F8F" w:rsidRDefault="004D0F8F" w:rsidP="0036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15:restartNumberingAfterBreak="0">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E11BB5"/>
    <w:rsid w:val="00011C1B"/>
    <w:rsid w:val="0008768C"/>
    <w:rsid w:val="000926F3"/>
    <w:rsid w:val="000A0E1C"/>
    <w:rsid w:val="00127109"/>
    <w:rsid w:val="00164EB6"/>
    <w:rsid w:val="00172256"/>
    <w:rsid w:val="00172716"/>
    <w:rsid w:val="001734BE"/>
    <w:rsid w:val="00174DFD"/>
    <w:rsid w:val="00177F1A"/>
    <w:rsid w:val="00196AEB"/>
    <w:rsid w:val="001A569B"/>
    <w:rsid w:val="001C686C"/>
    <w:rsid w:val="001D48DD"/>
    <w:rsid w:val="001F78B2"/>
    <w:rsid w:val="002D03CC"/>
    <w:rsid w:val="002E54BB"/>
    <w:rsid w:val="003033A4"/>
    <w:rsid w:val="00361340"/>
    <w:rsid w:val="003677D4"/>
    <w:rsid w:val="003C3E3F"/>
    <w:rsid w:val="003F36BA"/>
    <w:rsid w:val="004B65E5"/>
    <w:rsid w:val="004C1E0A"/>
    <w:rsid w:val="004D0F8F"/>
    <w:rsid w:val="004E0E8E"/>
    <w:rsid w:val="004F7B6F"/>
    <w:rsid w:val="00504F4D"/>
    <w:rsid w:val="00580984"/>
    <w:rsid w:val="0059305E"/>
    <w:rsid w:val="005D6988"/>
    <w:rsid w:val="00640A3E"/>
    <w:rsid w:val="0065081F"/>
    <w:rsid w:val="006555D6"/>
    <w:rsid w:val="00663186"/>
    <w:rsid w:val="00675A2F"/>
    <w:rsid w:val="006D108C"/>
    <w:rsid w:val="00713D98"/>
    <w:rsid w:val="007163B6"/>
    <w:rsid w:val="00794B59"/>
    <w:rsid w:val="007A731E"/>
    <w:rsid w:val="00827DA7"/>
    <w:rsid w:val="0083281F"/>
    <w:rsid w:val="00861040"/>
    <w:rsid w:val="0089773D"/>
    <w:rsid w:val="008C11AF"/>
    <w:rsid w:val="0091665A"/>
    <w:rsid w:val="0095286E"/>
    <w:rsid w:val="009A31EE"/>
    <w:rsid w:val="009A4B98"/>
    <w:rsid w:val="009F70BC"/>
    <w:rsid w:val="00A05952"/>
    <w:rsid w:val="00A108F8"/>
    <w:rsid w:val="00A13E4F"/>
    <w:rsid w:val="00A23D7B"/>
    <w:rsid w:val="00A2576E"/>
    <w:rsid w:val="00A61008"/>
    <w:rsid w:val="00A77AFD"/>
    <w:rsid w:val="00AA290D"/>
    <w:rsid w:val="00AA4076"/>
    <w:rsid w:val="00AA6114"/>
    <w:rsid w:val="00AB13EC"/>
    <w:rsid w:val="00AF0794"/>
    <w:rsid w:val="00B13C91"/>
    <w:rsid w:val="00BC2A5C"/>
    <w:rsid w:val="00BE5D40"/>
    <w:rsid w:val="00C04551"/>
    <w:rsid w:val="00C41B21"/>
    <w:rsid w:val="00C43B9A"/>
    <w:rsid w:val="00C530F9"/>
    <w:rsid w:val="00D11E8C"/>
    <w:rsid w:val="00D63A06"/>
    <w:rsid w:val="00D739D0"/>
    <w:rsid w:val="00DA0B11"/>
    <w:rsid w:val="00DD6F2F"/>
    <w:rsid w:val="00DF5BFF"/>
    <w:rsid w:val="00E10B72"/>
    <w:rsid w:val="00E11BB5"/>
    <w:rsid w:val="00E146E6"/>
    <w:rsid w:val="00E545D0"/>
    <w:rsid w:val="00E84627"/>
    <w:rsid w:val="00E93AFF"/>
    <w:rsid w:val="00F22F21"/>
    <w:rsid w:val="00F2503B"/>
    <w:rsid w:val="00F31D83"/>
    <w:rsid w:val="00F32143"/>
    <w:rsid w:val="00F41130"/>
    <w:rsid w:val="00FC5258"/>
    <w:rsid w:val="00FF5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2F9D"/>
  <w15:docId w15:val="{909B078C-02DC-4916-9588-557B958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Заголовок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3635-6E4E-456B-A600-B2022F10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906</Words>
  <Characters>5169</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ПОСТАНОВЛЕНИЕ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40</cp:revision>
  <cp:lastPrinted>2024-12-23T04:42:00Z</cp:lastPrinted>
  <dcterms:created xsi:type="dcterms:W3CDTF">2022-06-17T08:55:00Z</dcterms:created>
  <dcterms:modified xsi:type="dcterms:W3CDTF">2024-12-23T04:43:00Z</dcterms:modified>
</cp:coreProperties>
</file>